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AC2A" w14:textId="77777777" w:rsidR="00907F0F" w:rsidRDefault="00907F0F" w:rsidP="00907F0F">
      <w:pPr>
        <w:jc w:val="center"/>
        <w:rPr>
          <w:sz w:val="56"/>
          <w:szCs w:val="56"/>
        </w:rPr>
      </w:pPr>
    </w:p>
    <w:p w14:paraId="08EB0C62" w14:textId="77777777" w:rsidR="00895333" w:rsidRDefault="00895333" w:rsidP="00B43A40">
      <w:pPr>
        <w:rPr>
          <w:sz w:val="56"/>
          <w:szCs w:val="56"/>
        </w:rPr>
      </w:pPr>
    </w:p>
    <w:p w14:paraId="0CC15CD3" w14:textId="77777777" w:rsidR="009A1D3C" w:rsidRPr="00B43A40" w:rsidRDefault="009A1D3C" w:rsidP="00907F0F">
      <w:pPr>
        <w:jc w:val="center"/>
        <w:rPr>
          <w:rFonts w:ascii="Times New Roman" w:hAnsi="Times New Roman" w:cs="Times New Roman"/>
          <w:b/>
          <w:sz w:val="56"/>
          <w:szCs w:val="56"/>
        </w:rPr>
      </w:pPr>
    </w:p>
    <w:tbl>
      <w:tblPr>
        <w:tblStyle w:val="TableGrid"/>
        <w:tblpPr w:leftFromText="180" w:rightFromText="180" w:vertAnchor="page" w:horzAnchor="page" w:tblpX="9091" w:tblpY="3271"/>
        <w:tblW w:w="0" w:type="auto"/>
        <w:tblLook w:val="04A0" w:firstRow="1" w:lastRow="0" w:firstColumn="1" w:lastColumn="0" w:noHBand="0" w:noVBand="1"/>
      </w:tblPr>
      <w:tblGrid>
        <w:gridCol w:w="2104"/>
        <w:gridCol w:w="2113"/>
        <w:gridCol w:w="2235"/>
      </w:tblGrid>
      <w:tr w:rsidR="00F24B89" w14:paraId="5B29EA88" w14:textId="77777777" w:rsidTr="00F24B89">
        <w:tc>
          <w:tcPr>
            <w:tcW w:w="2104" w:type="dxa"/>
          </w:tcPr>
          <w:p w14:paraId="38F0BEFA" w14:textId="77777777" w:rsidR="00F24B89" w:rsidRPr="00E54E19" w:rsidRDefault="00F24B89" w:rsidP="00F24B89">
            <w:pPr>
              <w:pStyle w:val="Heading3"/>
              <w:spacing w:before="83" w:line="240" w:lineRule="auto"/>
              <w:ind w:left="0"/>
              <w:rPr>
                <w:rFonts w:ascii="Helvetica" w:hAnsi="Helvetica"/>
                <w:u w:val="single"/>
              </w:rPr>
            </w:pPr>
            <w:r w:rsidRPr="00E54E19">
              <w:rPr>
                <w:rFonts w:ascii="Helvetica" w:hAnsi="Helvetica"/>
                <w:u w:val="single"/>
              </w:rPr>
              <w:t>Class</w:t>
            </w:r>
          </w:p>
        </w:tc>
        <w:tc>
          <w:tcPr>
            <w:tcW w:w="2113" w:type="dxa"/>
          </w:tcPr>
          <w:p w14:paraId="06DB5550" w14:textId="77777777" w:rsidR="00F24B89" w:rsidRPr="00E54E19" w:rsidRDefault="00F24B89" w:rsidP="00F24B89">
            <w:pPr>
              <w:pStyle w:val="Heading3"/>
              <w:spacing w:before="83" w:line="240" w:lineRule="auto"/>
              <w:ind w:left="0"/>
              <w:rPr>
                <w:rFonts w:ascii="Helvetica" w:hAnsi="Helvetica"/>
                <w:u w:val="single"/>
              </w:rPr>
            </w:pPr>
            <w:r w:rsidRPr="00E54E19">
              <w:rPr>
                <w:rFonts w:ascii="Helvetica" w:hAnsi="Helvetica"/>
                <w:u w:val="single"/>
              </w:rPr>
              <w:t>Test</w:t>
            </w:r>
          </w:p>
        </w:tc>
        <w:tc>
          <w:tcPr>
            <w:tcW w:w="2235" w:type="dxa"/>
          </w:tcPr>
          <w:p w14:paraId="2764A565" w14:textId="77777777" w:rsidR="00F24B89" w:rsidRPr="00E54E19" w:rsidRDefault="00F24B89" w:rsidP="00F24B89">
            <w:pPr>
              <w:pStyle w:val="Heading3"/>
              <w:spacing w:before="83" w:line="240" w:lineRule="auto"/>
              <w:ind w:left="0"/>
              <w:rPr>
                <w:rFonts w:ascii="Helvetica" w:hAnsi="Helvetica"/>
                <w:u w:val="single"/>
              </w:rPr>
            </w:pPr>
            <w:r w:rsidRPr="00E54E19">
              <w:rPr>
                <w:rFonts w:ascii="Helvetica" w:hAnsi="Helvetica"/>
                <w:u w:val="single"/>
              </w:rPr>
              <w:t>Restrictions</w:t>
            </w:r>
          </w:p>
        </w:tc>
      </w:tr>
      <w:tr w:rsidR="00F24B89" w14:paraId="204DEC4E" w14:textId="77777777" w:rsidTr="00F24B89">
        <w:tc>
          <w:tcPr>
            <w:tcW w:w="2104" w:type="dxa"/>
          </w:tcPr>
          <w:p w14:paraId="72175140" w14:textId="77777777" w:rsidR="00F24B89" w:rsidRPr="00E54E19" w:rsidRDefault="00F24B89" w:rsidP="00F24B89">
            <w:pPr>
              <w:pStyle w:val="Heading3"/>
              <w:spacing w:before="83" w:line="240" w:lineRule="auto"/>
              <w:ind w:left="0"/>
              <w:rPr>
                <w:rFonts w:ascii="Helvetica" w:hAnsi="Helvetica"/>
              </w:rPr>
            </w:pPr>
            <w:r w:rsidRPr="00E54E19">
              <w:rPr>
                <w:rFonts w:ascii="Helvetica" w:hAnsi="Helvetica"/>
              </w:rPr>
              <w:t>1</w:t>
            </w:r>
            <w:r>
              <w:rPr>
                <w:rFonts w:ascii="Helvetica" w:hAnsi="Helvetica"/>
              </w:rPr>
              <w:t xml:space="preserve"> Walk/Trot</w:t>
            </w:r>
          </w:p>
        </w:tc>
        <w:tc>
          <w:tcPr>
            <w:tcW w:w="2113" w:type="dxa"/>
          </w:tcPr>
          <w:p w14:paraId="0394E908" w14:textId="77777777" w:rsidR="00F24B89" w:rsidRDefault="00F24B89" w:rsidP="00F24B89">
            <w:pPr>
              <w:pStyle w:val="Heading3"/>
              <w:spacing w:before="83" w:line="240" w:lineRule="auto"/>
              <w:ind w:left="0"/>
              <w:rPr>
                <w:rFonts w:ascii="Helvetica" w:hAnsi="Helvetica"/>
                <w:b w:val="0"/>
              </w:rPr>
            </w:pPr>
            <w:r w:rsidRPr="00E54E19">
              <w:rPr>
                <w:rFonts w:ascii="Helvetica" w:hAnsi="Helvetica"/>
                <w:b w:val="0"/>
              </w:rPr>
              <w:t xml:space="preserve">Intro </w:t>
            </w:r>
            <w:r>
              <w:rPr>
                <w:rFonts w:ascii="Helvetica" w:hAnsi="Helvetica"/>
                <w:b w:val="0"/>
              </w:rPr>
              <w:t>A</w:t>
            </w:r>
          </w:p>
          <w:p w14:paraId="02BC973A" w14:textId="77777777" w:rsidR="00F24B89" w:rsidRDefault="00F24B89" w:rsidP="00F24B89">
            <w:pPr>
              <w:pStyle w:val="Heading3"/>
              <w:spacing w:before="83" w:line="240" w:lineRule="auto"/>
              <w:ind w:left="0"/>
              <w:rPr>
                <w:rFonts w:ascii="Helvetica" w:hAnsi="Helvetica"/>
                <w:b w:val="0"/>
              </w:rPr>
            </w:pPr>
            <w:r>
              <w:rPr>
                <w:rFonts w:ascii="Helvetica" w:hAnsi="Helvetica"/>
                <w:b w:val="0"/>
              </w:rPr>
              <w:t>Intro B</w:t>
            </w:r>
          </w:p>
          <w:p w14:paraId="18022BD8" w14:textId="77777777" w:rsidR="00F24B89" w:rsidRDefault="00F24B89" w:rsidP="00F24B89">
            <w:pPr>
              <w:pStyle w:val="Heading3"/>
              <w:spacing w:before="83" w:line="240" w:lineRule="auto"/>
              <w:ind w:left="0"/>
              <w:rPr>
                <w:rFonts w:ascii="Helvetica" w:hAnsi="Helvetica"/>
                <w:b w:val="0"/>
              </w:rPr>
            </w:pPr>
          </w:p>
          <w:p w14:paraId="2658B18C" w14:textId="77777777" w:rsidR="00F24B89" w:rsidRPr="00E54E19" w:rsidRDefault="00F24B89" w:rsidP="00F24B89">
            <w:pPr>
              <w:pStyle w:val="Heading3"/>
              <w:spacing w:before="83" w:line="240" w:lineRule="auto"/>
              <w:ind w:left="0"/>
              <w:rPr>
                <w:rFonts w:ascii="Helvetica" w:hAnsi="Helvetica"/>
                <w:b w:val="0"/>
              </w:rPr>
            </w:pPr>
            <w:r w:rsidRPr="00E54E19">
              <w:rPr>
                <w:rFonts w:ascii="Helvetica" w:hAnsi="Helvetica"/>
                <w:b w:val="0"/>
              </w:rPr>
              <w:t xml:space="preserve">% class </w:t>
            </w:r>
          </w:p>
        </w:tc>
        <w:tc>
          <w:tcPr>
            <w:tcW w:w="2235" w:type="dxa"/>
          </w:tcPr>
          <w:p w14:paraId="33A01B8E" w14:textId="77777777" w:rsidR="00F24B89" w:rsidRPr="0076285B" w:rsidRDefault="00F24B89" w:rsidP="00F24B89">
            <w:pPr>
              <w:pStyle w:val="Heading3"/>
              <w:spacing w:before="83" w:line="240" w:lineRule="auto"/>
              <w:ind w:left="0"/>
              <w:rPr>
                <w:rFonts w:ascii="Helvetica" w:hAnsi="Helvetica"/>
                <w:b w:val="0"/>
              </w:rPr>
            </w:pPr>
            <w:r w:rsidRPr="0076285B">
              <w:rPr>
                <w:rFonts w:ascii="Helvetica" w:hAnsi="Helvetica"/>
                <w:b w:val="0"/>
              </w:rPr>
              <w:t>Either or Both Test</w:t>
            </w:r>
            <w:r>
              <w:rPr>
                <w:rFonts w:ascii="Helvetica" w:hAnsi="Helvetica"/>
                <w:b w:val="0"/>
              </w:rPr>
              <w:t>s</w:t>
            </w:r>
            <w:r w:rsidRPr="0076285B">
              <w:rPr>
                <w:rFonts w:ascii="Helvetica" w:hAnsi="Helvetica"/>
                <w:b w:val="0"/>
              </w:rPr>
              <w:t xml:space="preserve"> may be ridden please say on entry which you want to ride</w:t>
            </w:r>
          </w:p>
        </w:tc>
      </w:tr>
      <w:tr w:rsidR="00F24B89" w14:paraId="18AB4273" w14:textId="77777777" w:rsidTr="00F24B89">
        <w:trPr>
          <w:trHeight w:val="426"/>
        </w:trPr>
        <w:tc>
          <w:tcPr>
            <w:tcW w:w="2104" w:type="dxa"/>
          </w:tcPr>
          <w:p w14:paraId="686F3E61" w14:textId="77777777" w:rsidR="00F24B89" w:rsidRPr="00E54E19" w:rsidRDefault="00F24B89" w:rsidP="00F24B89">
            <w:pPr>
              <w:pStyle w:val="Heading3"/>
              <w:spacing w:before="83" w:line="240" w:lineRule="auto"/>
              <w:ind w:left="0"/>
              <w:rPr>
                <w:rFonts w:ascii="Helvetica" w:hAnsi="Helvetica"/>
              </w:rPr>
            </w:pPr>
            <w:r w:rsidRPr="00E54E19">
              <w:rPr>
                <w:rFonts w:ascii="Helvetica" w:hAnsi="Helvetica"/>
              </w:rPr>
              <w:t>2</w:t>
            </w:r>
          </w:p>
        </w:tc>
        <w:tc>
          <w:tcPr>
            <w:tcW w:w="2113" w:type="dxa"/>
          </w:tcPr>
          <w:p w14:paraId="0EB90B79" w14:textId="77777777" w:rsidR="00F24B89" w:rsidRDefault="00F24B89" w:rsidP="00F24B89">
            <w:pPr>
              <w:pStyle w:val="Heading3"/>
              <w:spacing w:before="83" w:line="240" w:lineRule="auto"/>
              <w:ind w:left="0"/>
              <w:rPr>
                <w:rFonts w:ascii="Helvetica" w:hAnsi="Helvetica"/>
                <w:b w:val="0"/>
              </w:rPr>
            </w:pPr>
            <w:r w:rsidRPr="00E54E19">
              <w:rPr>
                <w:rFonts w:ascii="Helvetica" w:hAnsi="Helvetica"/>
                <w:b w:val="0"/>
              </w:rPr>
              <w:t>Prelim 1</w:t>
            </w:r>
          </w:p>
          <w:p w14:paraId="6BF9DA93" w14:textId="77777777" w:rsidR="00F24B89" w:rsidRDefault="00F24B89" w:rsidP="00F24B89">
            <w:pPr>
              <w:pStyle w:val="Heading3"/>
              <w:spacing w:before="83" w:line="240" w:lineRule="auto"/>
              <w:ind w:left="0"/>
              <w:rPr>
                <w:rFonts w:ascii="Helvetica" w:hAnsi="Helvetica"/>
                <w:b w:val="0"/>
              </w:rPr>
            </w:pPr>
            <w:r>
              <w:rPr>
                <w:rFonts w:ascii="Helvetica" w:hAnsi="Helvetica"/>
                <w:b w:val="0"/>
              </w:rPr>
              <w:t>Prelim</w:t>
            </w:r>
            <w:r w:rsidRPr="00E54E19">
              <w:rPr>
                <w:rFonts w:ascii="Helvetica" w:hAnsi="Helvetica"/>
                <w:b w:val="0"/>
              </w:rPr>
              <w:t xml:space="preserve"> 14</w:t>
            </w:r>
            <w:r>
              <w:rPr>
                <w:rFonts w:ascii="Helvetica" w:hAnsi="Helvetica"/>
                <w:b w:val="0"/>
              </w:rPr>
              <w:t xml:space="preserve"> </w:t>
            </w:r>
          </w:p>
          <w:p w14:paraId="6B432D64" w14:textId="77777777" w:rsidR="00F24B89" w:rsidRDefault="00F24B89" w:rsidP="00F24B89">
            <w:pPr>
              <w:pStyle w:val="Heading3"/>
              <w:spacing w:before="83" w:line="240" w:lineRule="auto"/>
              <w:ind w:left="0"/>
              <w:rPr>
                <w:rFonts w:ascii="Helvetica" w:hAnsi="Helvetica"/>
                <w:b w:val="0"/>
              </w:rPr>
            </w:pPr>
          </w:p>
          <w:p w14:paraId="0B313610" w14:textId="77777777" w:rsidR="00F24B89" w:rsidRPr="00E54E19" w:rsidRDefault="00F24B89" w:rsidP="00F24B89">
            <w:pPr>
              <w:pStyle w:val="Heading3"/>
              <w:spacing w:before="83" w:line="240" w:lineRule="auto"/>
              <w:ind w:left="0"/>
              <w:rPr>
                <w:rFonts w:ascii="Helvetica" w:hAnsi="Helvetica"/>
                <w:b w:val="0"/>
              </w:rPr>
            </w:pPr>
            <w:r w:rsidRPr="00E54E19">
              <w:rPr>
                <w:rFonts w:ascii="Helvetica" w:hAnsi="Helvetica"/>
                <w:b w:val="0"/>
              </w:rPr>
              <w:t>% class</w:t>
            </w:r>
          </w:p>
        </w:tc>
        <w:tc>
          <w:tcPr>
            <w:tcW w:w="2235" w:type="dxa"/>
          </w:tcPr>
          <w:p w14:paraId="79F3CA77" w14:textId="77777777" w:rsidR="00F24B89" w:rsidRPr="00E54E19" w:rsidRDefault="00F24B89" w:rsidP="00F24B89">
            <w:pPr>
              <w:pStyle w:val="Heading3"/>
              <w:spacing w:before="83" w:line="240" w:lineRule="auto"/>
              <w:ind w:left="0"/>
              <w:rPr>
                <w:rFonts w:ascii="Helvetica" w:hAnsi="Helvetica"/>
                <w:b w:val="0"/>
              </w:rPr>
            </w:pPr>
            <w:r w:rsidRPr="0076285B">
              <w:rPr>
                <w:rFonts w:ascii="Helvetica" w:hAnsi="Helvetica"/>
                <w:b w:val="0"/>
              </w:rPr>
              <w:t>Either or Both Test</w:t>
            </w:r>
            <w:r>
              <w:rPr>
                <w:rFonts w:ascii="Helvetica" w:hAnsi="Helvetica"/>
                <w:b w:val="0"/>
              </w:rPr>
              <w:t>s</w:t>
            </w:r>
            <w:r w:rsidRPr="0076285B">
              <w:rPr>
                <w:rFonts w:ascii="Helvetica" w:hAnsi="Helvetica"/>
                <w:b w:val="0"/>
              </w:rPr>
              <w:t xml:space="preserve"> may be ridden please say on entry which you want to ride</w:t>
            </w:r>
          </w:p>
        </w:tc>
      </w:tr>
      <w:tr w:rsidR="00F24B89" w14:paraId="554EC575" w14:textId="77777777" w:rsidTr="00F24B89">
        <w:tc>
          <w:tcPr>
            <w:tcW w:w="2104" w:type="dxa"/>
          </w:tcPr>
          <w:p w14:paraId="7D20FC22" w14:textId="77777777" w:rsidR="00F24B89" w:rsidRPr="00E54E19" w:rsidRDefault="00F24B89" w:rsidP="00F24B89">
            <w:pPr>
              <w:pStyle w:val="Heading3"/>
              <w:spacing w:before="83" w:line="240" w:lineRule="auto"/>
              <w:ind w:left="0"/>
              <w:rPr>
                <w:rFonts w:ascii="Helvetica" w:hAnsi="Helvetica"/>
              </w:rPr>
            </w:pPr>
            <w:r w:rsidRPr="00E54E19">
              <w:rPr>
                <w:rFonts w:ascii="Helvetica" w:hAnsi="Helvetica"/>
              </w:rPr>
              <w:t>3</w:t>
            </w:r>
          </w:p>
        </w:tc>
        <w:tc>
          <w:tcPr>
            <w:tcW w:w="2113" w:type="dxa"/>
          </w:tcPr>
          <w:p w14:paraId="757593B1" w14:textId="77777777" w:rsidR="00F24B89" w:rsidRDefault="00F24B89" w:rsidP="00F24B89">
            <w:pPr>
              <w:pStyle w:val="Heading3"/>
              <w:spacing w:before="83" w:line="240" w:lineRule="auto"/>
              <w:ind w:left="0"/>
              <w:rPr>
                <w:rFonts w:ascii="Helvetica" w:hAnsi="Helvetica"/>
                <w:b w:val="0"/>
              </w:rPr>
            </w:pPr>
            <w:r w:rsidRPr="00E54E19">
              <w:rPr>
                <w:rFonts w:ascii="Helvetica" w:hAnsi="Helvetica"/>
                <w:b w:val="0"/>
              </w:rPr>
              <w:t xml:space="preserve">Novice </w:t>
            </w:r>
            <w:r>
              <w:rPr>
                <w:rFonts w:ascii="Helvetica" w:hAnsi="Helvetica"/>
                <w:b w:val="0"/>
              </w:rPr>
              <w:t>N27</w:t>
            </w:r>
          </w:p>
          <w:p w14:paraId="3AAFEA82" w14:textId="77777777" w:rsidR="00F24B89" w:rsidRDefault="00F24B89" w:rsidP="00F24B89">
            <w:pPr>
              <w:pStyle w:val="Heading3"/>
              <w:spacing w:before="83" w:line="240" w:lineRule="auto"/>
              <w:ind w:left="0"/>
              <w:rPr>
                <w:rFonts w:ascii="Helvetica" w:hAnsi="Helvetica"/>
                <w:b w:val="0"/>
              </w:rPr>
            </w:pPr>
            <w:r>
              <w:rPr>
                <w:rFonts w:ascii="Helvetica" w:hAnsi="Helvetica"/>
                <w:b w:val="0"/>
              </w:rPr>
              <w:t>Novice N28</w:t>
            </w:r>
          </w:p>
          <w:p w14:paraId="09C444C9" w14:textId="77777777" w:rsidR="00F24B89" w:rsidRDefault="00F24B89" w:rsidP="00F24B89">
            <w:pPr>
              <w:pStyle w:val="Heading3"/>
              <w:spacing w:before="83" w:line="240" w:lineRule="auto"/>
              <w:ind w:left="0"/>
              <w:rPr>
                <w:rFonts w:ascii="Helvetica" w:hAnsi="Helvetica"/>
                <w:b w:val="0"/>
              </w:rPr>
            </w:pPr>
          </w:p>
          <w:p w14:paraId="498F9867" w14:textId="77777777" w:rsidR="00F24B89" w:rsidRPr="00E54E19" w:rsidRDefault="00F24B89" w:rsidP="00F24B89">
            <w:pPr>
              <w:pStyle w:val="Heading3"/>
              <w:spacing w:before="83" w:line="240" w:lineRule="auto"/>
              <w:ind w:left="0"/>
              <w:rPr>
                <w:rFonts w:ascii="Helvetica" w:hAnsi="Helvetica"/>
                <w:b w:val="0"/>
              </w:rPr>
            </w:pPr>
            <w:r w:rsidRPr="00E54E19">
              <w:rPr>
                <w:rFonts w:ascii="Helvetica" w:hAnsi="Helvetica"/>
                <w:b w:val="0"/>
              </w:rPr>
              <w:t>% class</w:t>
            </w:r>
          </w:p>
        </w:tc>
        <w:tc>
          <w:tcPr>
            <w:tcW w:w="2235" w:type="dxa"/>
          </w:tcPr>
          <w:p w14:paraId="24D688E7" w14:textId="77777777" w:rsidR="00F24B89" w:rsidRPr="00E54E19" w:rsidRDefault="00F24B89" w:rsidP="00F24B89">
            <w:pPr>
              <w:pStyle w:val="Heading3"/>
              <w:spacing w:before="83" w:line="240" w:lineRule="auto"/>
              <w:ind w:left="0"/>
              <w:rPr>
                <w:rFonts w:ascii="Helvetica" w:hAnsi="Helvetica"/>
                <w:b w:val="0"/>
              </w:rPr>
            </w:pPr>
            <w:r w:rsidRPr="0076285B">
              <w:rPr>
                <w:rFonts w:ascii="Helvetica" w:hAnsi="Helvetica"/>
                <w:b w:val="0"/>
              </w:rPr>
              <w:t>Either or Both Test</w:t>
            </w:r>
            <w:r>
              <w:rPr>
                <w:rFonts w:ascii="Helvetica" w:hAnsi="Helvetica"/>
                <w:b w:val="0"/>
              </w:rPr>
              <w:t>s</w:t>
            </w:r>
            <w:r w:rsidRPr="0076285B">
              <w:rPr>
                <w:rFonts w:ascii="Helvetica" w:hAnsi="Helvetica"/>
                <w:b w:val="0"/>
              </w:rPr>
              <w:t xml:space="preserve"> may be ridden please say on entry which you want to ride</w:t>
            </w:r>
          </w:p>
        </w:tc>
      </w:tr>
      <w:tr w:rsidR="00F24B89" w14:paraId="2CAB0C0E" w14:textId="77777777" w:rsidTr="00F24B89">
        <w:tc>
          <w:tcPr>
            <w:tcW w:w="2104" w:type="dxa"/>
          </w:tcPr>
          <w:p w14:paraId="49F9F48B" w14:textId="77777777" w:rsidR="00F24B89" w:rsidRPr="00E54E19" w:rsidRDefault="00F24B89" w:rsidP="00F24B89">
            <w:pPr>
              <w:pStyle w:val="Heading3"/>
              <w:spacing w:before="83" w:line="240" w:lineRule="auto"/>
              <w:ind w:left="0"/>
              <w:rPr>
                <w:rFonts w:ascii="Helvetica" w:hAnsi="Helvetica"/>
              </w:rPr>
            </w:pPr>
            <w:r w:rsidRPr="00E54E19">
              <w:rPr>
                <w:rFonts w:ascii="Helvetica" w:hAnsi="Helvetica"/>
              </w:rPr>
              <w:t>4</w:t>
            </w:r>
          </w:p>
        </w:tc>
        <w:tc>
          <w:tcPr>
            <w:tcW w:w="2113" w:type="dxa"/>
          </w:tcPr>
          <w:p w14:paraId="15274693" w14:textId="77777777" w:rsidR="00F24B89" w:rsidRDefault="00F24B89" w:rsidP="00F24B89">
            <w:pPr>
              <w:pStyle w:val="Heading3"/>
              <w:spacing w:before="83" w:line="240" w:lineRule="auto"/>
              <w:ind w:left="0"/>
              <w:rPr>
                <w:rFonts w:ascii="Helvetica" w:hAnsi="Helvetica"/>
                <w:b w:val="0"/>
              </w:rPr>
            </w:pPr>
            <w:r w:rsidRPr="00E54E19">
              <w:rPr>
                <w:rFonts w:ascii="Helvetica" w:hAnsi="Helvetica"/>
                <w:b w:val="0"/>
              </w:rPr>
              <w:t>Elem 42 &amp; 44, Med 71</w:t>
            </w:r>
          </w:p>
          <w:p w14:paraId="1ECB3338" w14:textId="77777777" w:rsidR="00F24B89" w:rsidRDefault="00F24B89" w:rsidP="00F24B89">
            <w:pPr>
              <w:pStyle w:val="Heading3"/>
              <w:spacing w:before="83" w:line="240" w:lineRule="auto"/>
              <w:ind w:left="0"/>
              <w:rPr>
                <w:rFonts w:ascii="Helvetica" w:hAnsi="Helvetica"/>
                <w:b w:val="0"/>
              </w:rPr>
            </w:pPr>
          </w:p>
          <w:p w14:paraId="7478BF8F" w14:textId="77777777" w:rsidR="00F24B89" w:rsidRPr="00E54E19" w:rsidRDefault="00F24B89" w:rsidP="00F24B89">
            <w:pPr>
              <w:pStyle w:val="Heading3"/>
              <w:spacing w:before="83" w:line="240" w:lineRule="auto"/>
              <w:ind w:left="0"/>
              <w:rPr>
                <w:rFonts w:ascii="Helvetica" w:hAnsi="Helvetica"/>
                <w:b w:val="0"/>
              </w:rPr>
            </w:pPr>
            <w:r w:rsidRPr="00E54E19">
              <w:rPr>
                <w:rFonts w:ascii="Helvetica" w:hAnsi="Helvetica"/>
                <w:b w:val="0"/>
              </w:rPr>
              <w:t>% class</w:t>
            </w:r>
          </w:p>
        </w:tc>
        <w:tc>
          <w:tcPr>
            <w:tcW w:w="2235" w:type="dxa"/>
          </w:tcPr>
          <w:p w14:paraId="5759D772" w14:textId="6FBD9F90" w:rsidR="00F24B89" w:rsidRPr="00E54E19" w:rsidRDefault="000707AD" w:rsidP="00F24B89">
            <w:pPr>
              <w:pStyle w:val="Heading3"/>
              <w:spacing w:before="83" w:line="240" w:lineRule="auto"/>
              <w:ind w:left="0"/>
              <w:rPr>
                <w:rFonts w:ascii="Helvetica" w:hAnsi="Helvetica"/>
                <w:b w:val="0"/>
              </w:rPr>
            </w:pPr>
            <w:r>
              <w:rPr>
                <w:rFonts w:ascii="Helvetica" w:hAnsi="Helvetica"/>
                <w:b w:val="0"/>
              </w:rPr>
              <w:t xml:space="preserve">Any combination of </w:t>
            </w:r>
            <w:bookmarkStart w:id="0" w:name="_GoBack"/>
            <w:bookmarkEnd w:id="0"/>
            <w:r w:rsidR="00F24B89" w:rsidRPr="0076285B">
              <w:rPr>
                <w:rFonts w:ascii="Helvetica" w:hAnsi="Helvetica"/>
                <w:b w:val="0"/>
              </w:rPr>
              <w:t>Test</w:t>
            </w:r>
            <w:r w:rsidR="00F24B89">
              <w:rPr>
                <w:rFonts w:ascii="Helvetica" w:hAnsi="Helvetica"/>
                <w:b w:val="0"/>
              </w:rPr>
              <w:t>s</w:t>
            </w:r>
            <w:r w:rsidR="00F24B89" w:rsidRPr="0076285B">
              <w:rPr>
                <w:rFonts w:ascii="Helvetica" w:hAnsi="Helvetica"/>
                <w:b w:val="0"/>
              </w:rPr>
              <w:t xml:space="preserve"> may be ridden please say on entry which you want to ride</w:t>
            </w:r>
          </w:p>
        </w:tc>
      </w:tr>
    </w:tbl>
    <w:p w14:paraId="77488754" w14:textId="38FA2E2F" w:rsidR="009A1D3C" w:rsidRPr="00B43A40" w:rsidRDefault="00F24B89" w:rsidP="00907F0F">
      <w:pPr>
        <w:jc w:val="center"/>
        <w:rPr>
          <w:rFonts w:ascii="Times New Roman" w:hAnsi="Times New Roman" w:cs="Times New Roman"/>
          <w:b/>
          <w:sz w:val="56"/>
          <w:szCs w:val="56"/>
        </w:rPr>
      </w:pPr>
      <w:r w:rsidRPr="00B43A40">
        <w:rPr>
          <w:rFonts w:ascii="Times New Roman" w:hAnsi="Times New Roman" w:cs="Times New Roman"/>
          <w:b/>
          <w:color w:val="009900"/>
          <w:sz w:val="56"/>
          <w:szCs w:val="56"/>
        </w:rPr>
        <w:t xml:space="preserve"> </w:t>
      </w:r>
      <w:r w:rsidR="005510A1" w:rsidRPr="00B43A40">
        <w:rPr>
          <w:rFonts w:ascii="Times New Roman" w:hAnsi="Times New Roman" w:cs="Times New Roman"/>
          <w:b/>
          <w:color w:val="009900"/>
          <w:sz w:val="56"/>
          <w:szCs w:val="56"/>
        </w:rPr>
        <w:t>Winter Dressage Series</w:t>
      </w:r>
    </w:p>
    <w:p w14:paraId="347CA3D1" w14:textId="199C82FE" w:rsidR="009A1D3C" w:rsidRPr="00B43A40" w:rsidRDefault="005510A1" w:rsidP="00907F0F">
      <w:pPr>
        <w:jc w:val="center"/>
        <w:rPr>
          <w:rFonts w:ascii="Times New Roman" w:hAnsi="Times New Roman" w:cs="Times New Roman"/>
          <w:b/>
          <w:sz w:val="56"/>
          <w:szCs w:val="56"/>
        </w:rPr>
      </w:pPr>
      <w:r w:rsidRPr="00B43A40">
        <w:rPr>
          <w:rFonts w:ascii="Times New Roman" w:hAnsi="Times New Roman" w:cs="Times New Roman"/>
          <w:b/>
          <w:color w:val="009900"/>
          <w:sz w:val="56"/>
          <w:szCs w:val="56"/>
        </w:rPr>
        <w:t>20</w:t>
      </w:r>
      <w:r w:rsidR="001A04F5" w:rsidRPr="00B43A40">
        <w:rPr>
          <w:rFonts w:ascii="Times New Roman" w:hAnsi="Times New Roman" w:cs="Times New Roman"/>
          <w:b/>
          <w:color w:val="009900"/>
          <w:sz w:val="56"/>
          <w:szCs w:val="56"/>
        </w:rPr>
        <w:t>18</w:t>
      </w:r>
      <w:r w:rsidRPr="00B43A40">
        <w:rPr>
          <w:rFonts w:ascii="Times New Roman" w:hAnsi="Times New Roman" w:cs="Times New Roman"/>
          <w:b/>
          <w:color w:val="009900"/>
          <w:sz w:val="56"/>
          <w:szCs w:val="56"/>
        </w:rPr>
        <w:t>-1</w:t>
      </w:r>
      <w:r w:rsidR="001A04F5" w:rsidRPr="00B43A40">
        <w:rPr>
          <w:rFonts w:ascii="Times New Roman" w:hAnsi="Times New Roman" w:cs="Times New Roman"/>
          <w:b/>
          <w:color w:val="009900"/>
          <w:sz w:val="56"/>
          <w:szCs w:val="56"/>
        </w:rPr>
        <w:t>9</w:t>
      </w:r>
    </w:p>
    <w:p w14:paraId="2CA55DF9" w14:textId="77777777" w:rsidR="009A1D3C" w:rsidRDefault="009A1D3C">
      <w:pPr>
        <w:pStyle w:val="BodyText"/>
        <w:ind w:firstLine="0"/>
        <w:rPr>
          <w:rFonts w:ascii="Times New Roman"/>
          <w:b/>
          <w:sz w:val="20"/>
        </w:rPr>
      </w:pPr>
    </w:p>
    <w:p w14:paraId="703B53C2" w14:textId="77777777" w:rsidR="009A1D3C" w:rsidRDefault="009A1D3C">
      <w:pPr>
        <w:pStyle w:val="BodyText"/>
        <w:spacing w:before="11"/>
        <w:ind w:firstLine="0"/>
        <w:rPr>
          <w:rFonts w:ascii="Times New Roman"/>
          <w:b/>
          <w:sz w:val="19"/>
        </w:rPr>
      </w:pPr>
    </w:p>
    <w:p w14:paraId="0DF79F62" w14:textId="027CF057" w:rsidR="007E1155"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 xml:space="preserve">Qualifier 25th November 2018 Warminster Saddle Club </w:t>
      </w:r>
    </w:p>
    <w:p w14:paraId="6799FD86" w14:textId="5CAF2162" w:rsidR="00F24B89"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 xml:space="preserve">Qualifier 16th December 2018 </w:t>
      </w:r>
      <w:proofErr w:type="spellStart"/>
      <w:r w:rsidRPr="00F24B89">
        <w:rPr>
          <w:rFonts w:ascii="Century Gothic" w:hAnsi="Century Gothic"/>
          <w:sz w:val="28"/>
        </w:rPr>
        <w:t>Stonar</w:t>
      </w:r>
      <w:proofErr w:type="spellEnd"/>
      <w:r w:rsidRPr="00F24B89">
        <w:rPr>
          <w:rFonts w:ascii="Century Gothic" w:hAnsi="Century Gothic"/>
          <w:sz w:val="28"/>
        </w:rPr>
        <w:t xml:space="preserve"> School  </w:t>
      </w:r>
    </w:p>
    <w:p w14:paraId="2FD79C43" w14:textId="3AFEE6F7" w:rsidR="007E1155"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Qualifier 17th February 201</w:t>
      </w:r>
      <w:r w:rsidRPr="00F24B89">
        <w:rPr>
          <w:rFonts w:ascii="Century Gothic" w:hAnsi="Century Gothic"/>
          <w:sz w:val="28"/>
        </w:rPr>
        <w:t>9</w:t>
      </w:r>
      <w:r w:rsidRPr="00F24B89">
        <w:rPr>
          <w:rFonts w:ascii="Century Gothic" w:hAnsi="Century Gothic"/>
          <w:sz w:val="28"/>
        </w:rPr>
        <w:t xml:space="preserve"> </w:t>
      </w:r>
      <w:proofErr w:type="spellStart"/>
      <w:r w:rsidRPr="00F24B89">
        <w:rPr>
          <w:rFonts w:ascii="Century Gothic" w:hAnsi="Century Gothic"/>
          <w:sz w:val="28"/>
        </w:rPr>
        <w:t>Stonar</w:t>
      </w:r>
      <w:proofErr w:type="spellEnd"/>
      <w:r w:rsidRPr="00F24B89">
        <w:rPr>
          <w:rFonts w:ascii="Century Gothic" w:hAnsi="Century Gothic"/>
          <w:sz w:val="28"/>
        </w:rPr>
        <w:t xml:space="preserve"> School </w:t>
      </w:r>
    </w:p>
    <w:p w14:paraId="77174FE5" w14:textId="7C5DEFF8" w:rsidR="007E1155"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 xml:space="preserve">Qualifier 10th March 2019 Warminster Saddle </w:t>
      </w:r>
    </w:p>
    <w:p w14:paraId="5460F02A" w14:textId="77777777" w:rsidR="007E1155"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 xml:space="preserve">Club </w:t>
      </w:r>
    </w:p>
    <w:p w14:paraId="29E8A155" w14:textId="1558FFA8" w:rsidR="00E54E19" w:rsidRPr="00F24B89" w:rsidRDefault="007E1155" w:rsidP="00F24B89">
      <w:pPr>
        <w:pStyle w:val="ListParagraph"/>
        <w:numPr>
          <w:ilvl w:val="0"/>
          <w:numId w:val="12"/>
        </w:numPr>
        <w:spacing w:before="1"/>
        <w:rPr>
          <w:rFonts w:ascii="Century Gothic" w:hAnsi="Century Gothic"/>
          <w:sz w:val="28"/>
        </w:rPr>
      </w:pPr>
      <w:r w:rsidRPr="00F24B89">
        <w:rPr>
          <w:rFonts w:ascii="Century Gothic" w:hAnsi="Century Gothic"/>
          <w:sz w:val="28"/>
        </w:rPr>
        <w:t>Championship –West Wilts Equestrian Centre date to be confirmed</w:t>
      </w:r>
    </w:p>
    <w:p w14:paraId="0850AE81" w14:textId="3B403972" w:rsidR="009A1D3C" w:rsidRPr="00E54E19" w:rsidRDefault="005510A1">
      <w:pPr>
        <w:spacing w:before="1"/>
        <w:ind w:left="1424"/>
        <w:rPr>
          <w:rFonts w:ascii="Century Gothic" w:hAnsi="Century Gothic"/>
          <w:i/>
          <w:sz w:val="32"/>
        </w:rPr>
      </w:pPr>
      <w:r w:rsidRPr="00E54E19">
        <w:rPr>
          <w:rFonts w:ascii="Century Gothic" w:hAnsi="Century Gothic"/>
          <w:i/>
          <w:sz w:val="32"/>
        </w:rPr>
        <w:t>Open to all – non-members welcome</w:t>
      </w:r>
    </w:p>
    <w:p w14:paraId="4B39E437" w14:textId="77777777" w:rsidR="00895333" w:rsidRDefault="00895333" w:rsidP="00E67837">
      <w:pPr>
        <w:pStyle w:val="Heading3"/>
        <w:spacing w:before="83" w:line="240" w:lineRule="auto"/>
        <w:ind w:left="0"/>
        <w:rPr>
          <w:rFonts w:ascii="Century Gothic" w:hAnsi="Century Gothic"/>
          <w:u w:val="single"/>
        </w:rPr>
      </w:pPr>
    </w:p>
    <w:p w14:paraId="7D2FE726" w14:textId="146E300D" w:rsidR="00895333" w:rsidRDefault="00895333">
      <w:pPr>
        <w:pStyle w:val="Heading3"/>
        <w:spacing w:before="83" w:line="240" w:lineRule="auto"/>
        <w:ind w:left="684"/>
        <w:rPr>
          <w:rFonts w:ascii="Century Gothic" w:hAnsi="Century Gothic"/>
          <w:u w:val="single"/>
        </w:rPr>
      </w:pPr>
      <w:r>
        <w:rPr>
          <w:rFonts w:ascii="Century Gothic" w:hAnsi="Century Gothic"/>
          <w:u w:val="single"/>
        </w:rPr>
        <w:br w:type="column"/>
      </w:r>
    </w:p>
    <w:p w14:paraId="3574499E" w14:textId="796DDD62" w:rsidR="00B43A40" w:rsidRDefault="00B43A40">
      <w:pPr>
        <w:pStyle w:val="Heading3"/>
        <w:spacing w:before="83" w:line="240" w:lineRule="auto"/>
        <w:ind w:left="684"/>
        <w:rPr>
          <w:rFonts w:ascii="Century Gothic" w:hAnsi="Century Gothic"/>
          <w:u w:val="single"/>
        </w:rPr>
      </w:pPr>
    </w:p>
    <w:p w14:paraId="06D2F4FD" w14:textId="46047A00" w:rsidR="00B43A40" w:rsidRPr="00E54E19" w:rsidRDefault="00E54E19">
      <w:pPr>
        <w:rPr>
          <w:b/>
        </w:rPr>
      </w:pPr>
      <w:r w:rsidRPr="00E54E19">
        <w:rPr>
          <w:rFonts w:ascii="Century Gothic" w:hAnsi="Century Gothic"/>
        </w:rPr>
        <w:tab/>
      </w:r>
      <w:r w:rsidRPr="00E54E19">
        <w:rPr>
          <w:rFonts w:ascii="Century Gothic" w:hAnsi="Century Gothic"/>
        </w:rPr>
        <w:tab/>
      </w:r>
      <w:r w:rsidRPr="00E54E19">
        <w:rPr>
          <w:rFonts w:ascii="Century Gothic" w:hAnsi="Century Gothic"/>
        </w:rPr>
        <w:tab/>
      </w:r>
      <w:r w:rsidRPr="00E54E19">
        <w:rPr>
          <w:rFonts w:ascii="Century Gothic" w:hAnsi="Century Gothic"/>
        </w:rPr>
        <w:tab/>
      </w:r>
      <w:r w:rsidRPr="00E54E19">
        <w:rPr>
          <w:b/>
        </w:rPr>
        <w:tab/>
      </w:r>
      <w:r w:rsidRPr="00E54E19">
        <w:rPr>
          <w:b/>
        </w:rPr>
        <w:tab/>
      </w:r>
      <w:r w:rsidRPr="00E54E19">
        <w:rPr>
          <w:b/>
        </w:rPr>
        <w:tab/>
      </w:r>
      <w:r w:rsidR="00B43A40" w:rsidRPr="00E54E19">
        <w:rPr>
          <w:b/>
        </w:rPr>
        <w:br w:type="page"/>
      </w:r>
    </w:p>
    <w:p w14:paraId="1A4339D9" w14:textId="20AD2CBE" w:rsidR="009A1D3C" w:rsidRPr="00E54E19" w:rsidRDefault="005510A1" w:rsidP="00E54E19">
      <w:pPr>
        <w:rPr>
          <w:b/>
          <w:u w:val="single"/>
        </w:rPr>
      </w:pPr>
      <w:r w:rsidRPr="00E54E19">
        <w:rPr>
          <w:b/>
          <w:u w:val="single"/>
        </w:rPr>
        <w:lastRenderedPageBreak/>
        <w:t>Information:</w:t>
      </w:r>
    </w:p>
    <w:p w14:paraId="7BAC941C" w14:textId="77777777" w:rsidR="00895333" w:rsidRDefault="00895333" w:rsidP="00895333">
      <w:pPr>
        <w:spacing w:before="3"/>
        <w:ind w:right="316"/>
        <w:jc w:val="both"/>
        <w:rPr>
          <w:rFonts w:ascii="Century Gothic" w:hAnsi="Century Gothic"/>
          <w:sz w:val="24"/>
          <w:highlight w:val="yellow"/>
        </w:rPr>
      </w:pPr>
    </w:p>
    <w:p w14:paraId="200EE90A" w14:textId="14D9CFB0" w:rsidR="009A1D3C" w:rsidRPr="00907F0F" w:rsidRDefault="005510A1" w:rsidP="00E54E19">
      <w:r w:rsidRPr="008F3C0B">
        <w:t xml:space="preserve">All tests will be the same for </w:t>
      </w:r>
      <w:r w:rsidR="007E1155">
        <w:t>all the</w:t>
      </w:r>
      <w:r w:rsidR="001A04F5" w:rsidRPr="008F3C0B">
        <w:t xml:space="preserve"> qualifier</w:t>
      </w:r>
      <w:r w:rsidRPr="008F3C0B">
        <w:t xml:space="preserve"> </w:t>
      </w:r>
      <w:proofErr w:type="gramStart"/>
      <w:r w:rsidRPr="008F3C0B">
        <w:t>dates, and</w:t>
      </w:r>
      <w:proofErr w:type="gramEnd"/>
      <w:r w:rsidRPr="008F3C0B">
        <w:t xml:space="preserve"> may be called (with the exception of the Championship tests). The Championship tests will be announced at a later date.</w:t>
      </w:r>
      <w:r w:rsidR="0076285B" w:rsidRPr="008F3C0B">
        <w:t xml:space="preserve"> </w:t>
      </w:r>
    </w:p>
    <w:p w14:paraId="770EE8BD" w14:textId="77777777" w:rsidR="009A1D3C" w:rsidRPr="00907F0F" w:rsidRDefault="009A1D3C" w:rsidP="00E54E19"/>
    <w:p w14:paraId="2887DD9C" w14:textId="77777777" w:rsidR="00E54E19" w:rsidRDefault="005510A1" w:rsidP="00E54E19">
      <w:r w:rsidRPr="00E54E19">
        <w:t xml:space="preserve">All tests and warm up at venues are ridden on a surface. </w:t>
      </w:r>
    </w:p>
    <w:p w14:paraId="12039F23" w14:textId="5D5C54E8" w:rsidR="009A1D3C" w:rsidRPr="00907F0F" w:rsidRDefault="005510A1" w:rsidP="00E54E19">
      <w:r w:rsidRPr="00E54E19">
        <w:t>Rosettes awarded 1st – 6th place and Best Placed Member</w:t>
      </w:r>
      <w:r w:rsidRPr="00907F0F">
        <w:t>.</w:t>
      </w:r>
    </w:p>
    <w:p w14:paraId="2FFCBA96" w14:textId="210D1829" w:rsidR="009A1D3C" w:rsidRPr="00907F0F" w:rsidRDefault="005510A1" w:rsidP="00E54E19">
      <w:r w:rsidRPr="00907F0F">
        <w:t xml:space="preserve">Competitors placed in the top </w:t>
      </w:r>
      <w:r w:rsidR="008F3C0B">
        <w:t>10</w:t>
      </w:r>
      <w:r w:rsidRPr="00907F0F">
        <w:t xml:space="preserve"> in each class will be invited to the Championships</w:t>
      </w:r>
      <w:r w:rsidR="001A04F5" w:rsidRPr="00907F0F">
        <w:t xml:space="preserve"> you must be a member of KVRC to </w:t>
      </w:r>
      <w:r w:rsidR="008F3C0B">
        <w:t>ride in</w:t>
      </w:r>
      <w:r w:rsidR="001A04F5" w:rsidRPr="00907F0F">
        <w:t xml:space="preserve"> the Championship Classes. There will however be an Open section </w:t>
      </w:r>
      <w:r w:rsidR="00907F0F" w:rsidRPr="00907F0F">
        <w:t xml:space="preserve">at </w:t>
      </w:r>
      <w:r w:rsidR="001A04F5" w:rsidRPr="00907F0F">
        <w:t xml:space="preserve">the Championship </w:t>
      </w:r>
      <w:r w:rsidR="00907F0F" w:rsidRPr="00907F0F">
        <w:t xml:space="preserve">as well. </w:t>
      </w:r>
    </w:p>
    <w:p w14:paraId="0D8EE12A" w14:textId="77777777" w:rsidR="009A1D3C" w:rsidRPr="00907F0F" w:rsidRDefault="009A1D3C" w:rsidP="00E54E19">
      <w:pPr>
        <w:rPr>
          <w:sz w:val="23"/>
        </w:rPr>
      </w:pPr>
    </w:p>
    <w:p w14:paraId="3D60C57A" w14:textId="77777777" w:rsidR="009A1D3C" w:rsidRPr="00907F0F" w:rsidRDefault="005510A1" w:rsidP="00E54E19">
      <w:r w:rsidRPr="00907F0F">
        <w:t xml:space="preserve">British Dressage Tests are available from the BD website: </w:t>
      </w:r>
      <w:hyperlink r:id="rId8">
        <w:r w:rsidRPr="00907F0F">
          <w:rPr>
            <w:color w:val="2D74B5"/>
            <w:u w:val="single" w:color="2D74B5"/>
          </w:rPr>
          <w:t>http://www.britishdressage.co.uk/online_shop</w:t>
        </w:r>
      </w:hyperlink>
    </w:p>
    <w:p w14:paraId="15996CC7" w14:textId="77777777" w:rsidR="00E54E19" w:rsidRDefault="00E54E19" w:rsidP="00E54E19">
      <w:pPr>
        <w:rPr>
          <w:b/>
          <w:u w:val="single"/>
        </w:rPr>
      </w:pPr>
    </w:p>
    <w:p w14:paraId="2E678545" w14:textId="5AF21EEE" w:rsidR="009A1D3C" w:rsidRPr="00907F0F" w:rsidRDefault="005510A1" w:rsidP="00E54E19">
      <w:pPr>
        <w:rPr>
          <w:b/>
        </w:rPr>
      </w:pPr>
      <w:r w:rsidRPr="00907F0F">
        <w:rPr>
          <w:b/>
          <w:u w:val="single"/>
        </w:rPr>
        <w:t>ENTRIES &amp; TIMES</w:t>
      </w:r>
    </w:p>
    <w:p w14:paraId="547080A1" w14:textId="77777777" w:rsidR="009A1D3C" w:rsidRPr="00E54E19" w:rsidRDefault="005510A1" w:rsidP="00E54E19">
      <w:r w:rsidRPr="00E54E19">
        <w:t xml:space="preserve">Secretary: Jo Calder – </w:t>
      </w:r>
      <w:hyperlink r:id="rId9">
        <w:r w:rsidRPr="00E54E19">
          <w:rPr>
            <w:color w:val="0462C1"/>
            <w:u w:val="single" w:color="0462C1"/>
          </w:rPr>
          <w:t>jskbcalder@yahoo.co.uk</w:t>
        </w:r>
        <w:r w:rsidRPr="00E54E19">
          <w:rPr>
            <w:color w:val="0462C1"/>
          </w:rPr>
          <w:t xml:space="preserve"> </w:t>
        </w:r>
      </w:hyperlink>
      <w:r w:rsidRPr="00E54E19">
        <w:t>or 07704492733 on urgent matters only. Paper entries by prior agreement only – please talk to Jo.</w:t>
      </w:r>
    </w:p>
    <w:p w14:paraId="7B039526" w14:textId="77777777" w:rsidR="009A1D3C" w:rsidRPr="00E54E19" w:rsidRDefault="009A1D3C" w:rsidP="00E54E19"/>
    <w:p w14:paraId="41053ADF" w14:textId="77777777" w:rsidR="00895333" w:rsidRPr="00E54E19" w:rsidRDefault="005510A1" w:rsidP="00E54E19">
      <w:r w:rsidRPr="00E54E19">
        <w:t xml:space="preserve">Fee per entry: </w:t>
      </w:r>
    </w:p>
    <w:p w14:paraId="60245A77" w14:textId="77777777" w:rsidR="00895333" w:rsidRPr="00E54E19" w:rsidRDefault="005510A1" w:rsidP="00E54E19">
      <w:pPr>
        <w:pStyle w:val="ListParagraph"/>
        <w:numPr>
          <w:ilvl w:val="0"/>
          <w:numId w:val="6"/>
        </w:numPr>
      </w:pPr>
      <w:r w:rsidRPr="00E54E19">
        <w:t>£13.00 KVRC Members</w:t>
      </w:r>
    </w:p>
    <w:p w14:paraId="1C03B1B0" w14:textId="16CA0B68" w:rsidR="009A1D3C" w:rsidRPr="00E54E19" w:rsidRDefault="005510A1" w:rsidP="00E54E19">
      <w:pPr>
        <w:pStyle w:val="ListParagraph"/>
        <w:numPr>
          <w:ilvl w:val="0"/>
          <w:numId w:val="6"/>
        </w:numPr>
      </w:pPr>
      <w:r w:rsidRPr="00E54E19">
        <w:t>£18.00 Non-Members</w:t>
      </w:r>
    </w:p>
    <w:p w14:paraId="7BBE861F" w14:textId="77777777" w:rsidR="00895333" w:rsidRDefault="00895333" w:rsidP="00E54E19"/>
    <w:p w14:paraId="5AF24952" w14:textId="77777777" w:rsidR="00895333" w:rsidRDefault="00895333" w:rsidP="00E54E19">
      <w:pPr>
        <w:rPr>
          <w:color w:val="0462C1"/>
        </w:rPr>
      </w:pPr>
      <w:r>
        <w:t>E</w:t>
      </w:r>
      <w:r w:rsidR="005510A1" w:rsidRPr="00907F0F">
        <w:t xml:space="preserve">NTRIES to be submitted online @ </w:t>
      </w:r>
      <w:hyperlink r:id="rId10" w:history="1">
        <w:r w:rsidRPr="00E54E19">
          <w:rPr>
            <w:rStyle w:val="Hyperlink"/>
            <w:sz w:val="24"/>
          </w:rPr>
          <w:t>www.equoevents.co.uk</w:t>
        </w:r>
      </w:hyperlink>
      <w:r w:rsidR="005510A1" w:rsidRPr="00907F0F">
        <w:rPr>
          <w:color w:val="0462C1"/>
        </w:rPr>
        <w:t xml:space="preserve"> </w:t>
      </w:r>
    </w:p>
    <w:p w14:paraId="0DD02761" w14:textId="572C5629" w:rsidR="009A1D3C" w:rsidRPr="00907F0F" w:rsidRDefault="005510A1" w:rsidP="00E54E19">
      <w:r w:rsidRPr="00907F0F">
        <w:t>Entries close the Monday before each event.</w:t>
      </w:r>
    </w:p>
    <w:p w14:paraId="164A82BA" w14:textId="77777777" w:rsidR="00E54E19" w:rsidRDefault="00E54E19" w:rsidP="00E54E19"/>
    <w:p w14:paraId="05837548" w14:textId="39EEB961" w:rsidR="009A1D3C" w:rsidRPr="00907F0F" w:rsidRDefault="005510A1" w:rsidP="00E54E19">
      <w:r w:rsidRPr="00907F0F">
        <w:t xml:space="preserve">Times available on the Thursday before each event on </w:t>
      </w:r>
      <w:hyperlink r:id="rId11">
        <w:r w:rsidRPr="00907F0F">
          <w:rPr>
            <w:u w:color="0462C1"/>
          </w:rPr>
          <w:t>www.equoevents.co.uk</w:t>
        </w:r>
      </w:hyperlink>
    </w:p>
    <w:p w14:paraId="1F36F1BF" w14:textId="77777777" w:rsidR="009A1D3C" w:rsidRPr="00907F0F" w:rsidRDefault="009A1D3C" w:rsidP="00E54E19">
      <w:pPr>
        <w:rPr>
          <w:sz w:val="23"/>
        </w:rPr>
      </w:pPr>
    </w:p>
    <w:p w14:paraId="19E4F4C5" w14:textId="77777777" w:rsidR="009A1D3C" w:rsidRPr="00907F0F" w:rsidRDefault="005510A1" w:rsidP="00E54E19">
      <w:r w:rsidRPr="00907F0F">
        <w:t xml:space="preserve">Entries will be </w:t>
      </w:r>
      <w:proofErr w:type="gramStart"/>
      <w:r w:rsidRPr="00907F0F">
        <w:t>limited</w:t>
      </w:r>
      <w:proofErr w:type="gramEnd"/>
      <w:r w:rsidRPr="00907F0F">
        <w:t xml:space="preserve"> and we reserve the right to cancel any class due to insufficient entries.</w:t>
      </w:r>
    </w:p>
    <w:p w14:paraId="7F8EEEDF" w14:textId="77777777" w:rsidR="009A1D3C" w:rsidRPr="00907F0F" w:rsidRDefault="009A1D3C" w:rsidP="00E54E19">
      <w:pPr>
        <w:rPr>
          <w:sz w:val="23"/>
        </w:rPr>
      </w:pPr>
    </w:p>
    <w:p w14:paraId="296EE1E4" w14:textId="77777777" w:rsidR="009A1D3C" w:rsidRPr="00907F0F" w:rsidRDefault="005510A1" w:rsidP="00E54E19">
      <w:r w:rsidRPr="00907F0F">
        <w:t xml:space="preserve">We will try to honour all </w:t>
      </w:r>
      <w:proofErr w:type="gramStart"/>
      <w:r w:rsidRPr="00907F0F">
        <w:t>requests, but</w:t>
      </w:r>
      <w:proofErr w:type="gramEnd"/>
      <w:r w:rsidRPr="00907F0F">
        <w:t xml:space="preserve"> cannot guarantee them.</w:t>
      </w:r>
    </w:p>
    <w:p w14:paraId="1DDCAB7E" w14:textId="77777777" w:rsidR="009A1D3C" w:rsidRPr="00907F0F" w:rsidRDefault="009A1D3C" w:rsidP="00E54E19"/>
    <w:p w14:paraId="35ABB513" w14:textId="77777777" w:rsidR="009A1D3C" w:rsidRPr="00907F0F" w:rsidRDefault="005510A1" w:rsidP="00E54E19">
      <w:pPr>
        <w:rPr>
          <w:b/>
        </w:rPr>
      </w:pPr>
      <w:r w:rsidRPr="00907F0F">
        <w:rPr>
          <w:b/>
        </w:rPr>
        <w:t>MEMBERSHIP</w:t>
      </w:r>
    </w:p>
    <w:p w14:paraId="174E6B81" w14:textId="77777777" w:rsidR="009A1D3C" w:rsidRPr="00907F0F" w:rsidRDefault="005510A1" w:rsidP="00E54E19">
      <w:r w:rsidRPr="00907F0F">
        <w:t xml:space="preserve">Costs £25 for Adults; £20 for Juniors. Membership forms are available from our website - </w:t>
      </w:r>
      <w:hyperlink r:id="rId12">
        <w:r w:rsidRPr="00907F0F">
          <w:rPr>
            <w:u w:color="0462C1"/>
          </w:rPr>
          <w:t>www.kvrc.co.uk</w:t>
        </w:r>
      </w:hyperlink>
    </w:p>
    <w:p w14:paraId="367EDFEC" w14:textId="77777777" w:rsidR="009A1D3C" w:rsidRPr="00907F0F" w:rsidRDefault="009A1D3C">
      <w:pPr>
        <w:pStyle w:val="BodyText"/>
        <w:ind w:firstLine="0"/>
        <w:rPr>
          <w:rFonts w:ascii="Century Gothic" w:hAnsi="Century Gothic"/>
          <w:sz w:val="24"/>
        </w:rPr>
      </w:pPr>
    </w:p>
    <w:p w14:paraId="78E748D7" w14:textId="4385CDCC" w:rsidR="00895333" w:rsidRDefault="00895333" w:rsidP="00E54E19">
      <w:pPr>
        <w:spacing w:line="292" w:lineRule="exact"/>
        <w:rPr>
          <w:rFonts w:ascii="Century Gothic" w:hAnsi="Century Gothic"/>
          <w:b/>
          <w:sz w:val="24"/>
          <w:u w:val="single"/>
        </w:rPr>
      </w:pPr>
      <w:r>
        <w:rPr>
          <w:rFonts w:ascii="Century Gothic" w:hAnsi="Century Gothic"/>
          <w:b/>
          <w:sz w:val="24"/>
          <w:u w:val="single"/>
        </w:rPr>
        <w:br w:type="column"/>
      </w:r>
    </w:p>
    <w:p w14:paraId="3C613315" w14:textId="42816407" w:rsidR="009A1D3C" w:rsidRPr="00907F0F" w:rsidRDefault="005510A1">
      <w:pPr>
        <w:spacing w:line="292" w:lineRule="exact"/>
        <w:ind w:left="280"/>
        <w:rPr>
          <w:rFonts w:ascii="Century Gothic" w:hAnsi="Century Gothic"/>
          <w:b/>
          <w:sz w:val="24"/>
        </w:rPr>
      </w:pPr>
      <w:r w:rsidRPr="00907F0F">
        <w:rPr>
          <w:rFonts w:ascii="Century Gothic" w:hAnsi="Century Gothic"/>
          <w:b/>
          <w:sz w:val="24"/>
          <w:u w:val="single"/>
        </w:rPr>
        <w:t>RULES</w:t>
      </w:r>
    </w:p>
    <w:p w14:paraId="77F17801" w14:textId="2AC62D96" w:rsidR="009A1D3C" w:rsidRPr="0076285B" w:rsidRDefault="005510A1" w:rsidP="00E54E19">
      <w:pPr>
        <w:pStyle w:val="ListParagraph"/>
        <w:numPr>
          <w:ilvl w:val="0"/>
          <w:numId w:val="4"/>
        </w:numPr>
      </w:pPr>
      <w:r w:rsidRPr="0076285B">
        <w:t>The competition is run under British Riding Club Rules</w:t>
      </w:r>
      <w:r w:rsidRPr="0076285B">
        <w:rPr>
          <w:spacing w:val="-20"/>
        </w:rPr>
        <w:t xml:space="preserve"> </w:t>
      </w:r>
      <w:r w:rsidRPr="0076285B">
        <w:t>201</w:t>
      </w:r>
      <w:r w:rsidR="00E54E19" w:rsidRPr="0076285B">
        <w:t>8</w:t>
      </w:r>
    </w:p>
    <w:p w14:paraId="0595B43B" w14:textId="77777777" w:rsidR="009A1D3C" w:rsidRPr="0076285B" w:rsidRDefault="005510A1" w:rsidP="00E54E19">
      <w:pPr>
        <w:pStyle w:val="ListParagraph"/>
        <w:numPr>
          <w:ilvl w:val="0"/>
          <w:numId w:val="4"/>
        </w:numPr>
      </w:pPr>
      <w:r w:rsidRPr="0076285B">
        <w:t>It is compulsory that any competitor under the age 16 must be accompanied by a responsible</w:t>
      </w:r>
      <w:r w:rsidRPr="0076285B">
        <w:rPr>
          <w:spacing w:val="-9"/>
        </w:rPr>
        <w:t xml:space="preserve"> </w:t>
      </w:r>
      <w:r w:rsidRPr="0076285B">
        <w:t>adult.</w:t>
      </w:r>
    </w:p>
    <w:p w14:paraId="5B2FE445" w14:textId="77777777" w:rsidR="009A1D3C" w:rsidRPr="0076285B" w:rsidRDefault="005510A1" w:rsidP="00E54E19">
      <w:pPr>
        <w:pStyle w:val="ListParagraph"/>
        <w:numPr>
          <w:ilvl w:val="0"/>
          <w:numId w:val="4"/>
        </w:numPr>
      </w:pPr>
      <w:r w:rsidRPr="0076285B">
        <w:t>Events may be cancelled due to adverse weather conditions. In the event of adverse weather please call the secretary to</w:t>
      </w:r>
      <w:r w:rsidRPr="0076285B">
        <w:rPr>
          <w:spacing w:val="-10"/>
        </w:rPr>
        <w:t xml:space="preserve"> </w:t>
      </w:r>
      <w:r w:rsidRPr="0076285B">
        <w:t>check.</w:t>
      </w:r>
    </w:p>
    <w:p w14:paraId="575504AE" w14:textId="77777777" w:rsidR="009A1D3C" w:rsidRPr="0076285B" w:rsidRDefault="005510A1" w:rsidP="00E54E19">
      <w:pPr>
        <w:pStyle w:val="ListParagraph"/>
        <w:numPr>
          <w:ilvl w:val="0"/>
          <w:numId w:val="4"/>
        </w:numPr>
      </w:pPr>
      <w:r w:rsidRPr="0076285B">
        <w:t>Please remove all droppings from the parking</w:t>
      </w:r>
      <w:r w:rsidRPr="0076285B">
        <w:rPr>
          <w:spacing w:val="-12"/>
        </w:rPr>
        <w:t xml:space="preserve"> </w:t>
      </w:r>
      <w:r w:rsidRPr="0076285B">
        <w:t>area.</w:t>
      </w:r>
    </w:p>
    <w:p w14:paraId="73A16A57" w14:textId="77777777" w:rsidR="009A1D3C" w:rsidRPr="0076285B" w:rsidRDefault="005510A1" w:rsidP="00E54E19">
      <w:pPr>
        <w:pStyle w:val="ListParagraph"/>
        <w:numPr>
          <w:ilvl w:val="0"/>
          <w:numId w:val="4"/>
        </w:numPr>
      </w:pPr>
      <w:r w:rsidRPr="0076285B">
        <w:t>Everyone mounted, whether competitor or not, shall wear a hard hat to at least the minimum standard, with a harness properly adjusted and fastened. Failure to do so will incur elimination. Hats marked PAS 015 and prefixed ASTM or SEI are the minimum standard allowed. Skullcap hats must be worn with a</w:t>
      </w:r>
      <w:r w:rsidRPr="0076285B">
        <w:rPr>
          <w:spacing w:val="-9"/>
        </w:rPr>
        <w:t xml:space="preserve"> </w:t>
      </w:r>
      <w:r w:rsidRPr="0076285B">
        <w:t>silk.</w:t>
      </w:r>
    </w:p>
    <w:p w14:paraId="1279715C" w14:textId="67A40CC5" w:rsidR="009A1D3C" w:rsidRPr="0076285B" w:rsidRDefault="005510A1" w:rsidP="00E54E19">
      <w:pPr>
        <w:pStyle w:val="ListParagraph"/>
        <w:numPr>
          <w:ilvl w:val="0"/>
          <w:numId w:val="4"/>
        </w:numPr>
      </w:pPr>
      <w:r w:rsidRPr="0076285B">
        <w:t>Gloves are compulsory for</w:t>
      </w:r>
      <w:r w:rsidRPr="0076285B">
        <w:rPr>
          <w:spacing w:val="-8"/>
        </w:rPr>
        <w:t xml:space="preserve"> </w:t>
      </w:r>
      <w:r w:rsidRPr="0076285B">
        <w:t>dressage.</w:t>
      </w:r>
    </w:p>
    <w:p w14:paraId="57FEA3AC" w14:textId="77777777" w:rsidR="009A1D3C" w:rsidRPr="0076285B" w:rsidRDefault="005510A1" w:rsidP="00E54E19">
      <w:pPr>
        <w:pStyle w:val="ListParagraph"/>
        <w:numPr>
          <w:ilvl w:val="0"/>
          <w:numId w:val="4"/>
        </w:numPr>
      </w:pPr>
      <w:r w:rsidRPr="0076285B">
        <w:t>A horse or pony may compete from 1</w:t>
      </w:r>
      <w:r w:rsidRPr="0076285B">
        <w:rPr>
          <w:vertAlign w:val="superscript"/>
        </w:rPr>
        <w:t>st</w:t>
      </w:r>
      <w:r w:rsidRPr="0076285B">
        <w:t xml:space="preserve"> January in the year that it becomes 4 years</w:t>
      </w:r>
      <w:r w:rsidRPr="0076285B">
        <w:rPr>
          <w:spacing w:val="-5"/>
        </w:rPr>
        <w:t xml:space="preserve"> </w:t>
      </w:r>
      <w:r w:rsidRPr="0076285B">
        <w:t>old.</w:t>
      </w:r>
    </w:p>
    <w:p w14:paraId="5ED9E1BD" w14:textId="77777777" w:rsidR="009A1D3C" w:rsidRPr="0076285B" w:rsidRDefault="005510A1" w:rsidP="00E54E19">
      <w:pPr>
        <w:pStyle w:val="ListParagraph"/>
        <w:numPr>
          <w:ilvl w:val="0"/>
          <w:numId w:val="4"/>
        </w:numPr>
      </w:pPr>
      <w:r w:rsidRPr="0076285B">
        <w:t>Horses with BD points are not eligible to enter Intro or Prelim</w:t>
      </w:r>
      <w:r w:rsidRPr="0076285B">
        <w:rPr>
          <w:spacing w:val="-34"/>
        </w:rPr>
        <w:t xml:space="preserve"> </w:t>
      </w:r>
      <w:r w:rsidRPr="0076285B">
        <w:t>classes.</w:t>
      </w:r>
    </w:p>
    <w:p w14:paraId="67B5EAD9" w14:textId="77777777" w:rsidR="009A1D3C" w:rsidRPr="0076285B" w:rsidRDefault="005510A1" w:rsidP="00E54E19">
      <w:pPr>
        <w:pStyle w:val="ListParagraph"/>
        <w:numPr>
          <w:ilvl w:val="0"/>
          <w:numId w:val="4"/>
        </w:numPr>
      </w:pPr>
      <w:r w:rsidRPr="0076285B">
        <w:t>Only competitors may work in their Horse/pony prior to a class or phase.</w:t>
      </w:r>
    </w:p>
    <w:p w14:paraId="48FF62D8" w14:textId="77777777" w:rsidR="009A1D3C" w:rsidRPr="0076285B" w:rsidRDefault="005510A1" w:rsidP="00E54E19">
      <w:pPr>
        <w:pStyle w:val="ListParagraph"/>
        <w:numPr>
          <w:ilvl w:val="0"/>
          <w:numId w:val="4"/>
        </w:numPr>
      </w:pPr>
      <w:r w:rsidRPr="0076285B">
        <w:t>Please do not leave horses/ponies tied to lorries/trailers</w:t>
      </w:r>
      <w:r w:rsidRPr="0076285B">
        <w:rPr>
          <w:spacing w:val="-30"/>
        </w:rPr>
        <w:t xml:space="preserve"> </w:t>
      </w:r>
      <w:r w:rsidRPr="0076285B">
        <w:t>unattended.</w:t>
      </w:r>
    </w:p>
    <w:p w14:paraId="087FD469" w14:textId="77777777" w:rsidR="009A1D3C" w:rsidRPr="0076285B" w:rsidRDefault="005510A1" w:rsidP="00E54E19">
      <w:pPr>
        <w:pStyle w:val="ListParagraph"/>
        <w:numPr>
          <w:ilvl w:val="0"/>
          <w:numId w:val="4"/>
        </w:numPr>
      </w:pPr>
      <w:r w:rsidRPr="0076285B">
        <w:t>The organisers reserve the right to cancel the event, alter classes, times or any other published information. In the event of cancellation all fees will be refunded less</w:t>
      </w:r>
      <w:r w:rsidRPr="0076285B">
        <w:rPr>
          <w:spacing w:val="-7"/>
        </w:rPr>
        <w:t xml:space="preserve"> </w:t>
      </w:r>
      <w:r w:rsidRPr="0076285B">
        <w:t>15%.</w:t>
      </w:r>
    </w:p>
    <w:p w14:paraId="2B046EC0" w14:textId="77777777" w:rsidR="009A1D3C" w:rsidRPr="0076285B" w:rsidRDefault="005510A1" w:rsidP="00E54E19">
      <w:pPr>
        <w:pStyle w:val="ListParagraph"/>
        <w:numPr>
          <w:ilvl w:val="0"/>
          <w:numId w:val="4"/>
        </w:numPr>
      </w:pPr>
      <w:r w:rsidRPr="0076285B">
        <w:t xml:space="preserve">Medical facilities will be limited to standard NHS accident and emergency callout. There will be </w:t>
      </w:r>
      <w:r w:rsidRPr="0076285B">
        <w:rPr>
          <w:u w:val="single"/>
        </w:rPr>
        <w:t>no</w:t>
      </w:r>
      <w:r w:rsidRPr="0076285B">
        <w:t xml:space="preserve"> veterinary</w:t>
      </w:r>
      <w:r w:rsidRPr="0076285B">
        <w:rPr>
          <w:spacing w:val="-11"/>
        </w:rPr>
        <w:t xml:space="preserve"> </w:t>
      </w:r>
      <w:r w:rsidRPr="0076285B">
        <w:t>cover.</w:t>
      </w:r>
    </w:p>
    <w:p w14:paraId="641994D6" w14:textId="77777777" w:rsidR="009A1D3C" w:rsidRPr="0076285B" w:rsidRDefault="005510A1" w:rsidP="00E54E19">
      <w:pPr>
        <w:pStyle w:val="ListParagraph"/>
        <w:numPr>
          <w:ilvl w:val="0"/>
          <w:numId w:val="4"/>
        </w:numPr>
      </w:pPr>
      <w:r w:rsidRPr="0076285B">
        <w:t>Dogs must be on short leads at all</w:t>
      </w:r>
      <w:r w:rsidRPr="0076285B">
        <w:rPr>
          <w:spacing w:val="-16"/>
        </w:rPr>
        <w:t xml:space="preserve"> </w:t>
      </w:r>
      <w:r w:rsidRPr="0076285B">
        <w:t>times.</w:t>
      </w:r>
    </w:p>
    <w:p w14:paraId="446FD4D2" w14:textId="77777777" w:rsidR="009A1D3C" w:rsidRPr="0076285B" w:rsidRDefault="005510A1" w:rsidP="00E54E19">
      <w:pPr>
        <w:pStyle w:val="ListParagraph"/>
        <w:numPr>
          <w:ilvl w:val="0"/>
          <w:numId w:val="4"/>
        </w:numPr>
      </w:pPr>
      <w:r w:rsidRPr="0076285B">
        <w:t xml:space="preserve">Save for the death or personal injury caused by the negligence of the organisers or anyone for whom they are in law responsible, Kennet Vale Riding Club organisers of the competition, and the landowners, accept </w:t>
      </w:r>
      <w:r w:rsidRPr="0076285B">
        <w:rPr>
          <w:u w:val="single"/>
        </w:rPr>
        <w:t>NO LIABILITY</w:t>
      </w:r>
      <w:r w:rsidRPr="0076285B">
        <w:t xml:space="preserve"> for damage or injury to persons, animals or property, however caused. All entrants and their supporters must be aware that liability for accidents, however caused, may fall on</w:t>
      </w:r>
      <w:r w:rsidRPr="0076285B">
        <w:rPr>
          <w:spacing w:val="-31"/>
        </w:rPr>
        <w:t xml:space="preserve"> </w:t>
      </w:r>
      <w:r w:rsidRPr="0076285B">
        <w:t>them.</w:t>
      </w:r>
    </w:p>
    <w:p w14:paraId="11445887" w14:textId="77777777" w:rsidR="009A1D3C" w:rsidRPr="0076285B" w:rsidRDefault="005510A1" w:rsidP="00E54E19">
      <w:pPr>
        <w:pStyle w:val="ListParagraph"/>
        <w:numPr>
          <w:ilvl w:val="0"/>
          <w:numId w:val="4"/>
        </w:numPr>
      </w:pPr>
      <w:r w:rsidRPr="0076285B">
        <w:t>Health and Safety Policy. The organisers of this event have taken reasonable precautions to ensure the health and safety of everyone present. For these measures to be effective, everyone must take all reasonable precautions to avoid and prevent accidents and must obey the instructions of the organisers and all the officials and</w:t>
      </w:r>
      <w:r w:rsidRPr="0076285B">
        <w:rPr>
          <w:spacing w:val="-26"/>
        </w:rPr>
        <w:t xml:space="preserve"> </w:t>
      </w:r>
      <w:r w:rsidRPr="0076285B">
        <w:t>stewards.</w:t>
      </w:r>
    </w:p>
    <w:p w14:paraId="0604FD87" w14:textId="77777777" w:rsidR="009A1D3C" w:rsidRPr="0076285B" w:rsidRDefault="005510A1" w:rsidP="00E54E19">
      <w:pPr>
        <w:pStyle w:val="ListParagraph"/>
        <w:numPr>
          <w:ilvl w:val="0"/>
          <w:numId w:val="4"/>
        </w:numPr>
      </w:pPr>
      <w:r w:rsidRPr="0076285B">
        <w:t>All competitors and members of the public are requested to notify the secretary of any accidents, incidents or potential hazards as soon as reasonably practicable after they occur or are</w:t>
      </w:r>
      <w:r w:rsidRPr="0076285B">
        <w:rPr>
          <w:spacing w:val="-9"/>
        </w:rPr>
        <w:t xml:space="preserve"> </w:t>
      </w:r>
      <w:r w:rsidRPr="0076285B">
        <w:t>identified.</w:t>
      </w:r>
    </w:p>
    <w:p w14:paraId="087EC64A" w14:textId="77777777" w:rsidR="009A1D3C" w:rsidRPr="0076285B" w:rsidRDefault="005510A1" w:rsidP="00E54E19">
      <w:pPr>
        <w:pStyle w:val="ListParagraph"/>
        <w:numPr>
          <w:ilvl w:val="0"/>
          <w:numId w:val="4"/>
        </w:numPr>
      </w:pPr>
      <w:r w:rsidRPr="0076285B">
        <w:t>No entry fee will be refunded without the provision of a Doctor’s or Vet’s</w:t>
      </w:r>
      <w:r w:rsidRPr="0076285B">
        <w:rPr>
          <w:spacing w:val="-2"/>
        </w:rPr>
        <w:t xml:space="preserve"> </w:t>
      </w:r>
      <w:r w:rsidRPr="0076285B">
        <w:t>Certificate.</w:t>
      </w:r>
    </w:p>
    <w:sectPr w:rsidR="009A1D3C" w:rsidRPr="0076285B" w:rsidSect="00B43A40">
      <w:headerReference w:type="default" r:id="rId13"/>
      <w:headerReference w:type="first" r:id="rId14"/>
      <w:pgSz w:w="16840" w:h="11910" w:orient="landscape"/>
      <w:pgMar w:top="860" w:right="700" w:bottom="280" w:left="800" w:header="720" w:footer="720" w:gutter="0"/>
      <w:cols w:num="2" w:space="720" w:equalWidth="0">
        <w:col w:w="7435" w:space="759"/>
        <w:col w:w="7146"/>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605B" w14:textId="77777777" w:rsidR="008C3ADF" w:rsidRDefault="008C3ADF" w:rsidP="00907F0F">
      <w:r>
        <w:separator/>
      </w:r>
    </w:p>
  </w:endnote>
  <w:endnote w:type="continuationSeparator" w:id="0">
    <w:p w14:paraId="2CFBEE22" w14:textId="77777777" w:rsidR="008C3ADF" w:rsidRDefault="008C3ADF" w:rsidP="0090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6238" w14:textId="77777777" w:rsidR="008C3ADF" w:rsidRDefault="008C3ADF" w:rsidP="00907F0F">
      <w:r>
        <w:separator/>
      </w:r>
    </w:p>
  </w:footnote>
  <w:footnote w:type="continuationSeparator" w:id="0">
    <w:p w14:paraId="43F0DC81" w14:textId="77777777" w:rsidR="008C3ADF" w:rsidRDefault="008C3ADF" w:rsidP="0090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932E" w14:textId="40C070D1" w:rsidR="00907F0F" w:rsidRDefault="00907F0F" w:rsidP="00907F0F">
    <w:pPr>
      <w:pStyle w:val="Header"/>
      <w:tabs>
        <w:tab w:val="clear" w:pos="4513"/>
        <w:tab w:val="clear" w:pos="9026"/>
        <w:tab w:val="left" w:pos="2128"/>
      </w:tabs>
    </w:pPr>
  </w:p>
  <w:p w14:paraId="7418D10B" w14:textId="77777777" w:rsidR="00907F0F" w:rsidRDefault="0090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3297" w14:textId="36A7E636" w:rsidR="00B43A40" w:rsidRPr="00B43A40" w:rsidRDefault="00B43A40" w:rsidP="00B43A40">
    <w:pPr>
      <w:rPr>
        <w:rFonts w:ascii="Times New Roman" w:hAnsi="Times New Roman" w:cs="Times New Roman"/>
        <w:b/>
        <w:sz w:val="36"/>
        <w:szCs w:val="36"/>
      </w:rPr>
    </w:pPr>
    <w:r w:rsidRPr="00907F0F">
      <w:rPr>
        <w:noProof/>
        <w:sz w:val="56"/>
        <w:szCs w:val="56"/>
      </w:rPr>
      <w:drawing>
        <wp:anchor distT="0" distB="0" distL="0" distR="0" simplePos="0" relativeHeight="251679232" behindDoc="0" locked="0" layoutInCell="1" allowOverlap="1" wp14:anchorId="63CF894F" wp14:editId="34026FD4">
          <wp:simplePos x="0" y="0"/>
          <wp:positionH relativeFrom="page">
            <wp:posOffset>4902049</wp:posOffset>
          </wp:positionH>
          <wp:positionV relativeFrom="paragraph">
            <wp:posOffset>-109182</wp:posOffset>
          </wp:positionV>
          <wp:extent cx="899583" cy="1143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9583" cy="1143000"/>
                  </a:xfrm>
                  <a:prstGeom prst="rect">
                    <a:avLst/>
                  </a:prstGeom>
                </pic:spPr>
              </pic:pic>
            </a:graphicData>
          </a:graphic>
        </wp:anchor>
      </w:drawing>
    </w:r>
    <w:r w:rsidRPr="00907F0F">
      <w:rPr>
        <w:noProof/>
        <w:sz w:val="56"/>
        <w:szCs w:val="56"/>
      </w:rPr>
      <w:drawing>
        <wp:anchor distT="0" distB="0" distL="0" distR="0" simplePos="0" relativeHeight="251667968" behindDoc="0" locked="0" layoutInCell="1" allowOverlap="1" wp14:anchorId="71B0F942" wp14:editId="03722A4A">
          <wp:simplePos x="0" y="0"/>
          <wp:positionH relativeFrom="page">
            <wp:posOffset>508000</wp:posOffset>
          </wp:positionH>
          <wp:positionV relativeFrom="paragraph">
            <wp:posOffset>-177421</wp:posOffset>
          </wp:positionV>
          <wp:extent cx="1232052" cy="98107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2052" cy="981075"/>
                  </a:xfrm>
                  <a:prstGeom prst="rect">
                    <a:avLst/>
                  </a:prstGeom>
                </pic:spPr>
              </pic:pic>
            </a:graphicData>
          </a:graphic>
        </wp:anchor>
      </w:drawing>
    </w:r>
    <w:r>
      <w:rPr>
        <w:rFonts w:ascii="Times New Roman" w:hAnsi="Times New Roman" w:cs="Times New Roman"/>
        <w:b/>
        <w:sz w:val="36"/>
        <w:szCs w:val="36"/>
      </w:rPr>
      <w:t xml:space="preserve">                           </w:t>
    </w:r>
    <w:r w:rsidRPr="00B43A40">
      <w:rPr>
        <w:rFonts w:ascii="Times New Roman" w:hAnsi="Times New Roman" w:cs="Times New Roman"/>
        <w:b/>
        <w:sz w:val="36"/>
        <w:szCs w:val="36"/>
      </w:rPr>
      <w:t>Kennet Vale Riding Club</w:t>
    </w:r>
  </w:p>
  <w:p w14:paraId="4B522E3E" w14:textId="6AF9FCC6" w:rsidR="00B43A40" w:rsidRDefault="00B43A40" w:rsidP="00B43A40">
    <w:pPr>
      <w:pStyle w:val="Header"/>
      <w:tabs>
        <w:tab w:val="clear" w:pos="4513"/>
        <w:tab w:val="clear" w:pos="9026"/>
        <w:tab w:val="left" w:pos="28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C7"/>
    <w:multiLevelType w:val="hybridMultilevel"/>
    <w:tmpl w:val="A92EBC40"/>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003DB"/>
    <w:multiLevelType w:val="hybridMultilevel"/>
    <w:tmpl w:val="22D0D0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103DF3"/>
    <w:multiLevelType w:val="hybridMultilevel"/>
    <w:tmpl w:val="85268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45F3"/>
    <w:multiLevelType w:val="hybridMultilevel"/>
    <w:tmpl w:val="73BEDB4A"/>
    <w:lvl w:ilvl="0" w:tplc="08090005">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 w15:restartNumberingAfterBreak="0">
    <w:nsid w:val="3E620403"/>
    <w:multiLevelType w:val="hybridMultilevel"/>
    <w:tmpl w:val="164CA6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7854F5"/>
    <w:multiLevelType w:val="hybridMultilevel"/>
    <w:tmpl w:val="0A884852"/>
    <w:lvl w:ilvl="0" w:tplc="E35AB2F6">
      <w:start w:val="1"/>
      <w:numFmt w:val="decimal"/>
      <w:lvlText w:val="%1."/>
      <w:lvlJc w:val="left"/>
      <w:pPr>
        <w:ind w:left="1000" w:hanging="360"/>
        <w:jc w:val="right"/>
      </w:pPr>
      <w:rPr>
        <w:rFonts w:ascii="Calibri" w:eastAsia="Calibri" w:hAnsi="Calibri" w:cs="Calibri" w:hint="default"/>
        <w:spacing w:val="-7"/>
        <w:w w:val="100"/>
        <w:sz w:val="22"/>
        <w:szCs w:val="22"/>
        <w:lang w:val="en-GB" w:eastAsia="en-GB" w:bidi="en-GB"/>
      </w:rPr>
    </w:lvl>
    <w:lvl w:ilvl="1" w:tplc="385C6E74">
      <w:numFmt w:val="bullet"/>
      <w:lvlText w:val="•"/>
      <w:lvlJc w:val="left"/>
      <w:pPr>
        <w:ind w:left="1643" w:hanging="360"/>
      </w:pPr>
      <w:rPr>
        <w:rFonts w:hint="default"/>
        <w:lang w:val="en-GB" w:eastAsia="en-GB" w:bidi="en-GB"/>
      </w:rPr>
    </w:lvl>
    <w:lvl w:ilvl="2" w:tplc="B00C39E4">
      <w:numFmt w:val="bullet"/>
      <w:lvlText w:val="•"/>
      <w:lvlJc w:val="left"/>
      <w:pPr>
        <w:ind w:left="2286" w:hanging="360"/>
      </w:pPr>
      <w:rPr>
        <w:rFonts w:hint="default"/>
        <w:lang w:val="en-GB" w:eastAsia="en-GB" w:bidi="en-GB"/>
      </w:rPr>
    </w:lvl>
    <w:lvl w:ilvl="3" w:tplc="45D2DCF2">
      <w:numFmt w:val="bullet"/>
      <w:lvlText w:val="•"/>
      <w:lvlJc w:val="left"/>
      <w:pPr>
        <w:ind w:left="2930" w:hanging="360"/>
      </w:pPr>
      <w:rPr>
        <w:rFonts w:hint="default"/>
        <w:lang w:val="en-GB" w:eastAsia="en-GB" w:bidi="en-GB"/>
      </w:rPr>
    </w:lvl>
    <w:lvl w:ilvl="4" w:tplc="CD5256C2">
      <w:numFmt w:val="bullet"/>
      <w:lvlText w:val="•"/>
      <w:lvlJc w:val="left"/>
      <w:pPr>
        <w:ind w:left="3573" w:hanging="360"/>
      </w:pPr>
      <w:rPr>
        <w:rFonts w:hint="default"/>
        <w:lang w:val="en-GB" w:eastAsia="en-GB" w:bidi="en-GB"/>
      </w:rPr>
    </w:lvl>
    <w:lvl w:ilvl="5" w:tplc="DFFA378E">
      <w:numFmt w:val="bullet"/>
      <w:lvlText w:val="•"/>
      <w:lvlJc w:val="left"/>
      <w:pPr>
        <w:ind w:left="4217" w:hanging="360"/>
      </w:pPr>
      <w:rPr>
        <w:rFonts w:hint="default"/>
        <w:lang w:val="en-GB" w:eastAsia="en-GB" w:bidi="en-GB"/>
      </w:rPr>
    </w:lvl>
    <w:lvl w:ilvl="6" w:tplc="A86CCFE2">
      <w:numFmt w:val="bullet"/>
      <w:lvlText w:val="•"/>
      <w:lvlJc w:val="left"/>
      <w:pPr>
        <w:ind w:left="4860" w:hanging="360"/>
      </w:pPr>
      <w:rPr>
        <w:rFonts w:hint="default"/>
        <w:lang w:val="en-GB" w:eastAsia="en-GB" w:bidi="en-GB"/>
      </w:rPr>
    </w:lvl>
    <w:lvl w:ilvl="7" w:tplc="85B050B2">
      <w:numFmt w:val="bullet"/>
      <w:lvlText w:val="•"/>
      <w:lvlJc w:val="left"/>
      <w:pPr>
        <w:ind w:left="5503" w:hanging="360"/>
      </w:pPr>
      <w:rPr>
        <w:rFonts w:hint="default"/>
        <w:lang w:val="en-GB" w:eastAsia="en-GB" w:bidi="en-GB"/>
      </w:rPr>
    </w:lvl>
    <w:lvl w:ilvl="8" w:tplc="2A6CD74A">
      <w:numFmt w:val="bullet"/>
      <w:lvlText w:val="•"/>
      <w:lvlJc w:val="left"/>
      <w:pPr>
        <w:ind w:left="6147" w:hanging="360"/>
      </w:pPr>
      <w:rPr>
        <w:rFonts w:hint="default"/>
        <w:lang w:val="en-GB" w:eastAsia="en-GB" w:bidi="en-GB"/>
      </w:rPr>
    </w:lvl>
  </w:abstractNum>
  <w:abstractNum w:abstractNumId="6" w15:restartNumberingAfterBreak="0">
    <w:nsid w:val="4F3C63D4"/>
    <w:multiLevelType w:val="hybridMultilevel"/>
    <w:tmpl w:val="2ADC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86F56"/>
    <w:multiLevelType w:val="hybridMultilevel"/>
    <w:tmpl w:val="F0163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205BD6"/>
    <w:multiLevelType w:val="hybridMultilevel"/>
    <w:tmpl w:val="E564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91E2C"/>
    <w:multiLevelType w:val="hybridMultilevel"/>
    <w:tmpl w:val="7E4CA59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83905"/>
    <w:multiLevelType w:val="hybridMultilevel"/>
    <w:tmpl w:val="6A9AF096"/>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1" w15:restartNumberingAfterBreak="0">
    <w:nsid w:val="7F4C5B19"/>
    <w:multiLevelType w:val="hybridMultilevel"/>
    <w:tmpl w:val="243C637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9"/>
  </w:num>
  <w:num w:numId="6">
    <w:abstractNumId w:val="11"/>
  </w:num>
  <w:num w:numId="7">
    <w:abstractNumId w:val="10"/>
  </w:num>
  <w:num w:numId="8">
    <w:abstractNumId w:val="8"/>
  </w:num>
  <w:num w:numId="9">
    <w:abstractNumId w:val="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3C"/>
    <w:rsid w:val="000400D4"/>
    <w:rsid w:val="000707AD"/>
    <w:rsid w:val="001A04F5"/>
    <w:rsid w:val="00456681"/>
    <w:rsid w:val="005510A1"/>
    <w:rsid w:val="0076285B"/>
    <w:rsid w:val="007E1155"/>
    <w:rsid w:val="00895333"/>
    <w:rsid w:val="008C3ADF"/>
    <w:rsid w:val="008F3C0B"/>
    <w:rsid w:val="00907F0F"/>
    <w:rsid w:val="009A1D3C"/>
    <w:rsid w:val="00B43A40"/>
    <w:rsid w:val="00D4541F"/>
    <w:rsid w:val="00E54E19"/>
    <w:rsid w:val="00E67837"/>
    <w:rsid w:val="00F2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6095"/>
  <w15:docId w15:val="{E5CC5442-1288-4C5B-97FC-9E9C51FD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19"/>
    <w:rPr>
      <w:rFonts w:ascii="Helvetica" w:eastAsia="Calibri" w:hAnsi="Helvetica" w:cs="Calibri"/>
      <w:sz w:val="20"/>
      <w:lang w:val="en-GB" w:eastAsia="en-GB" w:bidi="en-GB"/>
    </w:rPr>
  </w:style>
  <w:style w:type="paragraph" w:styleId="Heading1">
    <w:name w:val="heading 1"/>
    <w:basedOn w:val="Normal"/>
    <w:uiPriority w:val="9"/>
    <w:qFormat/>
    <w:pPr>
      <w:spacing w:before="191"/>
      <w:ind w:left="1121" w:right="8785"/>
      <w:jc w:val="center"/>
      <w:outlineLvl w:val="0"/>
    </w:pPr>
    <w:rPr>
      <w:rFonts w:ascii="Times New Roman" w:eastAsia="Times New Roman" w:hAnsi="Times New Roman" w:cs="Times New Roman"/>
      <w:b/>
      <w:bCs/>
      <w:sz w:val="76"/>
      <w:szCs w:val="76"/>
    </w:rPr>
  </w:style>
  <w:style w:type="paragraph" w:styleId="Heading2">
    <w:name w:val="heading 2"/>
    <w:basedOn w:val="Normal"/>
    <w:uiPriority w:val="9"/>
    <w:unhideWhenUsed/>
    <w:qFormat/>
    <w:pPr>
      <w:ind w:left="1000"/>
      <w:outlineLvl w:val="1"/>
    </w:pPr>
    <w:rPr>
      <w:rFonts w:ascii="Calibri" w:hAnsi="Calibri"/>
      <w:sz w:val="28"/>
      <w:szCs w:val="28"/>
    </w:rPr>
  </w:style>
  <w:style w:type="paragraph" w:styleId="Heading3">
    <w:name w:val="heading 3"/>
    <w:basedOn w:val="Normal"/>
    <w:uiPriority w:val="9"/>
    <w:unhideWhenUsed/>
    <w:qFormat/>
    <w:pPr>
      <w:spacing w:line="292" w:lineRule="exact"/>
      <w:ind w:left="280"/>
      <w:outlineLvl w:val="2"/>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rFonts w:ascii="Calibri" w:hAnsi="Calibri"/>
      <w:sz w:val="22"/>
    </w:rPr>
  </w:style>
  <w:style w:type="paragraph" w:styleId="ListParagraph">
    <w:name w:val="List Paragraph"/>
    <w:basedOn w:val="Normal"/>
    <w:uiPriority w:val="1"/>
    <w:qFormat/>
    <w:pPr>
      <w:ind w:left="640" w:hanging="360"/>
      <w:jc w:val="both"/>
    </w:pPr>
    <w:rPr>
      <w:rFonts w:ascii="Calibri" w:hAnsi="Calibri"/>
    </w:rPr>
  </w:style>
  <w:style w:type="paragraph" w:customStyle="1" w:styleId="TableParagraph">
    <w:name w:val="Table Paragraph"/>
    <w:basedOn w:val="Normal"/>
    <w:uiPriority w:val="1"/>
    <w:qFormat/>
    <w:rPr>
      <w:rFonts w:ascii="Calibri" w:hAnsi="Calibri"/>
    </w:rPr>
  </w:style>
  <w:style w:type="table" w:styleId="TableGrid">
    <w:name w:val="Table Grid"/>
    <w:basedOn w:val="TableNormal"/>
    <w:uiPriority w:val="39"/>
    <w:rsid w:val="0090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F0F"/>
    <w:pPr>
      <w:tabs>
        <w:tab w:val="center" w:pos="4513"/>
        <w:tab w:val="right" w:pos="9026"/>
      </w:tabs>
    </w:pPr>
  </w:style>
  <w:style w:type="character" w:customStyle="1" w:styleId="HeaderChar">
    <w:name w:val="Header Char"/>
    <w:basedOn w:val="DefaultParagraphFont"/>
    <w:link w:val="Header"/>
    <w:uiPriority w:val="99"/>
    <w:rsid w:val="00907F0F"/>
    <w:rPr>
      <w:rFonts w:ascii="Calibri" w:eastAsia="Calibri" w:hAnsi="Calibri" w:cs="Calibri"/>
      <w:lang w:val="en-GB" w:eastAsia="en-GB" w:bidi="en-GB"/>
    </w:rPr>
  </w:style>
  <w:style w:type="paragraph" w:styleId="Footer">
    <w:name w:val="footer"/>
    <w:basedOn w:val="Normal"/>
    <w:link w:val="FooterChar"/>
    <w:uiPriority w:val="99"/>
    <w:unhideWhenUsed/>
    <w:rsid w:val="00907F0F"/>
    <w:pPr>
      <w:tabs>
        <w:tab w:val="center" w:pos="4513"/>
        <w:tab w:val="right" w:pos="9026"/>
      </w:tabs>
    </w:pPr>
  </w:style>
  <w:style w:type="character" w:customStyle="1" w:styleId="FooterChar">
    <w:name w:val="Footer Char"/>
    <w:basedOn w:val="DefaultParagraphFont"/>
    <w:link w:val="Footer"/>
    <w:uiPriority w:val="99"/>
    <w:rsid w:val="00907F0F"/>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89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33"/>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895333"/>
    <w:rPr>
      <w:color w:val="0000FF" w:themeColor="hyperlink"/>
      <w:u w:val="single"/>
    </w:rPr>
  </w:style>
  <w:style w:type="character" w:styleId="UnresolvedMention">
    <w:name w:val="Unresolved Mention"/>
    <w:basedOn w:val="DefaultParagraphFont"/>
    <w:uiPriority w:val="99"/>
    <w:semiHidden/>
    <w:unhideWhenUsed/>
    <w:rsid w:val="0089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ishdressage.co.uk/online_sho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r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oevent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oevents.co.uk" TargetMode="External"/><Relationship Id="rId4" Type="http://schemas.openxmlformats.org/officeDocument/2006/relationships/settings" Target="settings.xml"/><Relationship Id="rId9" Type="http://schemas.openxmlformats.org/officeDocument/2006/relationships/hyperlink" Target="mailto:jskbcalder@yahoo.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C7C1-146C-473A-9201-791A9C29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Kennet Vale Riding Club</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 Vale Riding Club</dc:title>
  <dc:creator>Pippa</dc:creator>
  <cp:lastModifiedBy>Toby Cambray</cp:lastModifiedBy>
  <cp:revision>5</cp:revision>
  <cp:lastPrinted>2018-10-03T19:35:00Z</cp:lastPrinted>
  <dcterms:created xsi:type="dcterms:W3CDTF">2018-10-03T19:28:00Z</dcterms:created>
  <dcterms:modified xsi:type="dcterms:W3CDTF">2018-10-03T20:55:00Z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Office Word 2007</vt:lpwstr>
  </property>
  <property fmtid="{D5CDD505-2E9C-101B-9397-08002B2CF9AE}" pid="4" name="LastSaved">
    <vt:filetime>2018-09-05T00:00:00Z</vt:filetime>
  </property>
</Properties>
</file>