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61B7" w:rsidRDefault="00232255">
      <w:pPr>
        <w:pStyle w:val="Body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BRC Area 9 Summer Show Jumping</w:t>
      </w:r>
      <w:r>
        <w:rPr>
          <w:b/>
          <w:bCs/>
          <w:noProof/>
          <w:sz w:val="56"/>
          <w:szCs w:val="5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5662850</wp:posOffset>
            </wp:positionH>
            <wp:positionV relativeFrom="page">
              <wp:posOffset>0</wp:posOffset>
            </wp:positionV>
            <wp:extent cx="1170856" cy="11708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C273C9-9599-419C-B223-ED81AA1BB712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56" cy="1170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Qualifier </w:t>
      </w:r>
    </w:p>
    <w:p w:rsidR="002061B7" w:rsidRDefault="002061B7">
      <w:pPr>
        <w:pStyle w:val="Body"/>
        <w:jc w:val="center"/>
        <w:rPr>
          <w:b/>
          <w:bCs/>
          <w:sz w:val="34"/>
          <w:szCs w:val="34"/>
        </w:rPr>
      </w:pPr>
    </w:p>
    <w:p w:rsidR="002061B7" w:rsidRDefault="00232255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Sunday 21st July 2019</w:t>
      </w:r>
    </w:p>
    <w:p w:rsidR="002061B7" w:rsidRDefault="00232255">
      <w:pPr>
        <w:pStyle w:val="Body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Held at</w:t>
      </w:r>
    </w:p>
    <w:p w:rsidR="002061B7" w:rsidRDefault="00232255">
      <w:pPr>
        <w:pStyle w:val="Body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Rectory Farm, </w:t>
      </w:r>
      <w:proofErr w:type="spellStart"/>
      <w:r>
        <w:rPr>
          <w:b/>
          <w:bCs/>
          <w:sz w:val="34"/>
          <w:szCs w:val="34"/>
        </w:rPr>
        <w:t>Duntisbourne</w:t>
      </w:r>
      <w:proofErr w:type="spellEnd"/>
      <w:r>
        <w:rPr>
          <w:b/>
          <w:bCs/>
          <w:sz w:val="34"/>
          <w:szCs w:val="34"/>
        </w:rPr>
        <w:t xml:space="preserve"> Abbots, GL7 7JW</w:t>
      </w:r>
    </w:p>
    <w:p w:rsidR="002061B7" w:rsidRDefault="002061B7">
      <w:pPr>
        <w:pStyle w:val="Body"/>
        <w:jc w:val="center"/>
        <w:rPr>
          <w:b/>
          <w:bCs/>
          <w:sz w:val="34"/>
          <w:szCs w:val="34"/>
        </w:rPr>
      </w:pPr>
    </w:p>
    <w:p w:rsidR="002061B7" w:rsidRDefault="0023225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gramStart"/>
      <w:r>
        <w:rPr>
          <w:sz w:val="24"/>
          <w:szCs w:val="24"/>
        </w:rPr>
        <w:t>builder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Stuart Clarke </w:t>
      </w:r>
    </w:p>
    <w:p w:rsidR="002061B7" w:rsidRDefault="00232255">
      <w:pPr>
        <w:pStyle w:val="Body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Judges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Dawn Allen (Show Jumping),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Jonathan Canty (Style)</w:t>
      </w:r>
    </w:p>
    <w:p w:rsidR="002061B7" w:rsidRDefault="00232255">
      <w:pPr>
        <w:pStyle w:val="Body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Commentary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Sue Clarke </w:t>
      </w:r>
    </w:p>
    <w:p w:rsidR="002061B7" w:rsidRDefault="0023225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First aid provided by Team Medic.  Photographs by </w:t>
      </w:r>
      <w:proofErr w:type="spellStart"/>
      <w:r>
        <w:rPr>
          <w:sz w:val="24"/>
          <w:szCs w:val="24"/>
        </w:rPr>
        <w:t>TopShots</w:t>
      </w:r>
      <w:proofErr w:type="spellEnd"/>
      <w:r>
        <w:rPr>
          <w:sz w:val="24"/>
          <w:szCs w:val="24"/>
        </w:rPr>
        <w:t xml:space="preserve"> </w:t>
      </w:r>
    </w:p>
    <w:p w:rsidR="002061B7" w:rsidRDefault="002061B7">
      <w:pPr>
        <w:pStyle w:val="Body"/>
        <w:jc w:val="center"/>
        <w:rPr>
          <w:sz w:val="24"/>
          <w:szCs w:val="24"/>
        </w:rPr>
      </w:pPr>
    </w:p>
    <w:p w:rsidR="002061B7" w:rsidRDefault="00232255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Hosted by Wessex Gold RC</w:t>
      </w:r>
    </w:p>
    <w:p w:rsidR="002061B7" w:rsidRDefault="002061B7">
      <w:pPr>
        <w:pStyle w:val="Body"/>
        <w:jc w:val="center"/>
        <w:rPr>
          <w:b/>
          <w:bCs/>
          <w:sz w:val="24"/>
          <w:szCs w:val="24"/>
        </w:rPr>
      </w:pPr>
    </w:p>
    <w:p w:rsidR="002061B7" w:rsidRDefault="00232255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Prelim entries to be received by BRC by </w:t>
      </w:r>
      <w:r>
        <w:rPr>
          <w:b/>
          <w:bCs/>
          <w:sz w:val="20"/>
          <w:szCs w:val="20"/>
        </w:rPr>
        <w:t>28th June 2019</w:t>
      </w:r>
    </w:p>
    <w:p w:rsidR="002061B7" w:rsidRDefault="00232255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Entries to be received to WGRC, c/o </w:t>
      </w: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J </w:t>
      </w:r>
      <w:proofErr w:type="spellStart"/>
      <w:r>
        <w:rPr>
          <w:sz w:val="20"/>
          <w:szCs w:val="20"/>
        </w:rPr>
        <w:t>Howse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Knappside</w:t>
      </w:r>
      <w:proofErr w:type="spellEnd"/>
      <w:r>
        <w:rPr>
          <w:sz w:val="20"/>
          <w:szCs w:val="20"/>
        </w:rPr>
        <w:t xml:space="preserve"> Stud, </w:t>
      </w:r>
      <w:proofErr w:type="spellStart"/>
      <w:r>
        <w:rPr>
          <w:sz w:val="20"/>
          <w:szCs w:val="20"/>
        </w:rPr>
        <w:t>Malmesbury</w:t>
      </w:r>
      <w:proofErr w:type="spellEnd"/>
      <w:r>
        <w:rPr>
          <w:sz w:val="20"/>
          <w:szCs w:val="20"/>
        </w:rPr>
        <w:t xml:space="preserve"> Rd, Leigh</w:t>
      </w:r>
      <w:r>
        <w:rPr>
          <w:sz w:val="20"/>
          <w:szCs w:val="20"/>
        </w:rPr>
        <w:t xml:space="preserve">, SN66RH to via email </w:t>
      </w:r>
      <w:hyperlink r:id="rId7" w:history="1">
        <w:r>
          <w:rPr>
            <w:rStyle w:val="Hyperlink0"/>
            <w:sz w:val="20"/>
            <w:szCs w:val="20"/>
          </w:rPr>
          <w:t>joanneehowse@icloud.com</w:t>
        </w:r>
      </w:hyperlink>
      <w:r>
        <w:rPr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12th July 2019</w:t>
      </w:r>
    </w:p>
    <w:p w:rsidR="002061B7" w:rsidRDefault="00232255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Payment by cheque to Wessex Gold RC or via BACS Account 41552740 Sort Code 40-17-25</w:t>
      </w: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Team and Individual rosettes to 6th place</w:t>
      </w: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Entry Fee: </w:t>
      </w:r>
      <w:r>
        <w:rPr>
          <w:sz w:val="20"/>
          <w:szCs w:val="20"/>
        </w:rPr>
        <w:t>£</w:t>
      </w:r>
      <w:r>
        <w:rPr>
          <w:sz w:val="20"/>
          <w:szCs w:val="20"/>
        </w:rPr>
        <w:t>80</w:t>
      </w:r>
      <w:r>
        <w:rPr>
          <w:sz w:val="20"/>
          <w:szCs w:val="20"/>
          <w:lang w:val="it-IT"/>
        </w:rPr>
        <w:t xml:space="preserve"> per team, </w:t>
      </w:r>
      <w:r>
        <w:rPr>
          <w:sz w:val="20"/>
          <w:szCs w:val="20"/>
        </w:rPr>
        <w:t>£</w:t>
      </w:r>
      <w:r>
        <w:rPr>
          <w:sz w:val="20"/>
          <w:szCs w:val="20"/>
        </w:rPr>
        <w:t xml:space="preserve">20 individual (includes </w:t>
      </w:r>
      <w:r>
        <w:rPr>
          <w:sz w:val="20"/>
          <w:szCs w:val="20"/>
        </w:rPr>
        <w:t>£</w:t>
      </w:r>
      <w:r>
        <w:rPr>
          <w:sz w:val="20"/>
          <w:szCs w:val="20"/>
          <w:lang w:val="it-IT"/>
        </w:rPr>
        <w:t>2 medical fee per rider)</w:t>
      </w: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All entries must be made on the official British Riding Clubs Entry Form for the Summer</w:t>
      </w:r>
      <w:r>
        <w:rPr>
          <w:sz w:val="20"/>
          <w:szCs w:val="20"/>
        </w:rPr>
        <w:t xml:space="preserve"> Area Qualifiers.</w:t>
      </w: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ensure it is clear whether the team is competing in the Senior, </w:t>
      </w:r>
      <w:r>
        <w:rPr>
          <w:sz w:val="20"/>
          <w:szCs w:val="20"/>
          <w:lang w:val="it-IT"/>
        </w:rPr>
        <w:t>Juni</w:t>
      </w:r>
      <w:r>
        <w:rPr>
          <w:sz w:val="20"/>
          <w:szCs w:val="20"/>
          <w:lang w:val="it-IT"/>
        </w:rPr>
        <w:t>or</w:t>
      </w:r>
      <w:r>
        <w:rPr>
          <w:sz w:val="20"/>
          <w:szCs w:val="20"/>
        </w:rPr>
        <w:t xml:space="preserve">, Team or Individual </w:t>
      </w:r>
      <w:r>
        <w:rPr>
          <w:sz w:val="20"/>
          <w:szCs w:val="20"/>
          <w:lang w:val="fr-FR"/>
        </w:rPr>
        <w:t>section</w:t>
      </w:r>
      <w:r>
        <w:rPr>
          <w:sz w:val="20"/>
          <w:szCs w:val="20"/>
        </w:rPr>
        <w:t xml:space="preserve"> by using the correct class reference.</w:t>
      </w:r>
    </w:p>
    <w:p w:rsidR="002061B7" w:rsidRDefault="002061B7">
      <w:pPr>
        <w:pStyle w:val="Body"/>
        <w:jc w:val="center"/>
        <w:rPr>
          <w:sz w:val="20"/>
          <w:szCs w:val="20"/>
        </w:rPr>
      </w:pPr>
    </w:p>
    <w:p w:rsidR="002061B7" w:rsidRDefault="00232255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Times will be on www.wessexgoldrc.co.uk and </w:t>
      </w:r>
      <w:hyperlink r:id="rId8" w:history="1">
        <w:r>
          <w:rPr>
            <w:rStyle w:val="Hyperlink0"/>
            <w:sz w:val="20"/>
            <w:szCs w:val="20"/>
          </w:rPr>
          <w:t>www.brcarea9.org.uk</w:t>
        </w:r>
      </w:hyperlink>
      <w:r>
        <w:rPr>
          <w:sz w:val="20"/>
          <w:szCs w:val="20"/>
        </w:rPr>
        <w:t xml:space="preserve"> on Thursday 18th July.</w:t>
      </w:r>
    </w:p>
    <w:p w:rsidR="002061B7" w:rsidRDefault="00232255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 on the day Jo </w:t>
      </w:r>
      <w:proofErr w:type="spellStart"/>
      <w:r>
        <w:rPr>
          <w:b/>
          <w:bCs/>
          <w:sz w:val="20"/>
          <w:szCs w:val="20"/>
        </w:rPr>
        <w:t>Howse</w:t>
      </w:r>
      <w:proofErr w:type="spellEnd"/>
      <w:r>
        <w:rPr>
          <w:b/>
          <w:bCs/>
          <w:sz w:val="20"/>
          <w:szCs w:val="20"/>
        </w:rPr>
        <w:t xml:space="preserve"> 07776 258797</w:t>
      </w:r>
    </w:p>
    <w:p w:rsidR="002061B7" w:rsidRDefault="002061B7">
      <w:pPr>
        <w:pStyle w:val="Body"/>
        <w:rPr>
          <w:b/>
          <w:bCs/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The below class</w:t>
      </w:r>
      <w:r>
        <w:rPr>
          <w:sz w:val="20"/>
          <w:szCs w:val="20"/>
        </w:rPr>
        <w:t>es are show jumping competitions for both senior and junior riders, teams and individuals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Those competing must be eligible based on BRC rules.  The 70 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 xml:space="preserve"> and 80 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 xml:space="preserve"> Sho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271531</wp:posOffset>
            </wp:positionH>
            <wp:positionV relativeFrom="page">
              <wp:posOffset>198182</wp:posOffset>
            </wp:positionV>
            <wp:extent cx="897123" cy="718367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6" y="21599"/>
                <wp:lineTo x="21596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D323018-8D16-42FD-A29F-E2B3D33FB7D6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123" cy="718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w Jumping classes ONLY are eligible for the SWWRC Championships held at </w:t>
      </w:r>
      <w:proofErr w:type="spellStart"/>
      <w:r>
        <w:rPr>
          <w:sz w:val="20"/>
          <w:szCs w:val="20"/>
        </w:rPr>
        <w:t>Hartpury</w:t>
      </w:r>
      <w:proofErr w:type="spellEnd"/>
      <w:r>
        <w:rPr>
          <w:sz w:val="20"/>
          <w:szCs w:val="20"/>
        </w:rPr>
        <w:t xml:space="preserve"> on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?..</w:t>
      </w:r>
      <w:proofErr w:type="gramEnd"/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All classes with a prelim entry paid are qualifiers for the NAF Five Star National Championships held at Lincoln Show Ground on the 31st August - 1st September 2019.  </w:t>
      </w:r>
    </w:p>
    <w:p w:rsidR="002061B7" w:rsidRDefault="00232255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** PLEASE NOTE THE CLASSES MAY RUN IN A DIFFERENT ORDER TO THE SCHEDULE BASED ON ENT</w:t>
      </w:r>
      <w:r>
        <w:rPr>
          <w:b/>
          <w:bCs/>
          <w:sz w:val="20"/>
          <w:szCs w:val="20"/>
          <w:u w:val="single"/>
        </w:rPr>
        <w:t>RIES.  ENTRY DEPENDING, THE STYLE JUMPING &amp; 70CMS MAY RUN ON GRASS, OTHERWISE ALL WILL RUN IN THE 80m x 50m ARENA.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1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70 Summer Show Jumping for senior and junior teams of four riders and individuals.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1A = Senior Individual, 1B = Junior </w:t>
      </w:r>
      <w:r>
        <w:rPr>
          <w:sz w:val="20"/>
          <w:szCs w:val="20"/>
        </w:rPr>
        <w:t>Individual, 1C = Senior Team, 1D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2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80 Summer Show Jumping for senior teams and junior teams of four riders and individuals.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2A = Senior Individual, 2B = Junior Individual, 2C = Senior Team, 2D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3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90 Winter </w:t>
      </w:r>
      <w:r>
        <w:rPr>
          <w:sz w:val="20"/>
          <w:szCs w:val="20"/>
        </w:rPr>
        <w:t>and Summer Show Jumping for senior teams and junior teams of four riders and individuals.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3A = Senior Individual, 3B = Junior Individual, 3C = Senior Team, 3D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4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100 Winter and Summer Show Jumping, this is a mixed class open to senior</w:t>
      </w:r>
      <w:r>
        <w:rPr>
          <w:sz w:val="20"/>
          <w:szCs w:val="20"/>
        </w:rPr>
        <w:t xml:space="preserve"> and junior teams and individuals, teams may be any combination of senior and/or junior.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4A = Senior Individual, 4B = Junior Individual, 4C = Senior Team, 4D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5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110 Winter and Summer Show Jumping, this is a mixed class open to senior </w:t>
      </w:r>
      <w:r>
        <w:rPr>
          <w:sz w:val="20"/>
          <w:szCs w:val="20"/>
        </w:rPr>
        <w:t>and junior teams and individuals, teams may be any combination of senior and/or junior.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5A = Senior Individual, 5B = Junior Individual, 5C = Senior Team, 5D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Riders jump two rounds. All rounds are timed; the </w:t>
      </w:r>
      <w:proofErr w:type="gramStart"/>
      <w:r>
        <w:rPr>
          <w:sz w:val="20"/>
          <w:szCs w:val="20"/>
        </w:rPr>
        <w:t>second round</w:t>
      </w:r>
      <w:proofErr w:type="gramEnd"/>
      <w:r>
        <w:rPr>
          <w:sz w:val="20"/>
          <w:szCs w:val="20"/>
        </w:rPr>
        <w:t xml:space="preserve"> time is used to deter</w:t>
      </w:r>
      <w:r>
        <w:rPr>
          <w:sz w:val="20"/>
          <w:szCs w:val="20"/>
        </w:rPr>
        <w:t xml:space="preserve">mine minor placings when faults cannot do this. If there is equality for first place after the second </w:t>
      </w:r>
      <w:proofErr w:type="gramStart"/>
      <w:r>
        <w:rPr>
          <w:sz w:val="20"/>
          <w:szCs w:val="20"/>
        </w:rPr>
        <w:t>round</w:t>
      </w:r>
      <w:proofErr w:type="gramEnd"/>
      <w:r>
        <w:rPr>
          <w:sz w:val="20"/>
          <w:szCs w:val="20"/>
        </w:rPr>
        <w:t xml:space="preserve"> then there will be a jump off against the clock. The best three scores in each round will count for the total score.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Class 6 </w:t>
      </w: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Jumping with style 7</w:t>
      </w: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 xml:space="preserve">. 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6A = Senior Individual, 6B = Junior Individual, 6C = Senior Team, 6D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Class 7</w:t>
      </w:r>
      <w:r>
        <w:rPr>
          <w:sz w:val="20"/>
          <w:szCs w:val="20"/>
        </w:rPr>
        <w:t xml:space="preserve"> • </w:t>
      </w:r>
      <w:r>
        <w:rPr>
          <w:sz w:val="20"/>
          <w:szCs w:val="20"/>
        </w:rPr>
        <w:t xml:space="preserve">Jumping with style 85 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 xml:space="preserve">. </w:t>
      </w: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7A = Senior Individual, 7B = Junior Individual, 7C = Senior Team, 7D = Junior Team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Body"/>
        <w:rPr>
          <w:sz w:val="20"/>
          <w:szCs w:val="20"/>
        </w:rPr>
      </w:pPr>
      <w:r>
        <w:rPr>
          <w:sz w:val="20"/>
          <w:szCs w:val="20"/>
        </w:rPr>
        <w:t>Jumping is for both senior and junior ride</w:t>
      </w:r>
      <w:r>
        <w:rPr>
          <w:sz w:val="20"/>
          <w:szCs w:val="20"/>
        </w:rPr>
        <w:t>rs. It is open to teams of four riders and to individuals. Each team consists of two riders jumping a 75cm course and two riders jumping an 85cm course. Individuals may choose the height at which they jump. Riders jump one round and are judged on the style</w:t>
      </w:r>
      <w:r>
        <w:rPr>
          <w:sz w:val="20"/>
          <w:szCs w:val="20"/>
        </w:rPr>
        <w:t xml:space="preserve"> of their riding. Riders must salute the judge when entering the arena, and then canter a figure of eight until the signal to start is given; during this time, they will be judged for style on the flat.</w:t>
      </w:r>
    </w:p>
    <w:p w:rsidR="002061B7" w:rsidRDefault="002061B7">
      <w:pPr>
        <w:pStyle w:val="Body"/>
        <w:rPr>
          <w:sz w:val="20"/>
          <w:szCs w:val="20"/>
        </w:rPr>
      </w:pP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>RULES AND CONDITIONS OF ENTRY</w:t>
      </w:r>
    </w:p>
    <w:p w:rsidR="002061B7" w:rsidRDefault="0023225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All entries must </w:t>
      </w:r>
      <w:r>
        <w:rPr>
          <w:sz w:val="20"/>
          <w:szCs w:val="20"/>
        </w:rPr>
        <w:t>be made on the official British Riding Clubs Entry Form.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The committee/landowner or anyone acting for these will not be held responsible for any loss/accident to persons, animal or property however caused.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Owners and riders enter at their own </w:t>
      </w:r>
      <w:r>
        <w:rPr>
          <w:sz w:val="20"/>
          <w:szCs w:val="20"/>
        </w:rPr>
        <w:t>risk.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The judge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decision and that of the official steward is final.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Questions about the scoring must be made to the secretary.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Objections and appeals to be made in writing, accompanied by a </w:t>
      </w:r>
      <w:r>
        <w:rPr>
          <w:sz w:val="20"/>
          <w:szCs w:val="20"/>
        </w:rPr>
        <w:t>£</w:t>
      </w:r>
      <w:r>
        <w:rPr>
          <w:sz w:val="20"/>
          <w:szCs w:val="20"/>
        </w:rPr>
        <w:t xml:space="preserve">10.00 deposit to the secretary within 10 minutes of the </w:t>
      </w:r>
      <w:r>
        <w:rPr>
          <w:sz w:val="20"/>
          <w:szCs w:val="20"/>
        </w:rPr>
        <w:t>posting of the results of the class.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This competition will run under British Riding Club Rules 2019</w:t>
      </w:r>
      <w:r>
        <w:rPr>
          <w:sz w:val="20"/>
          <w:szCs w:val="20"/>
        </w:rPr>
        <w:t>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Vaccination Certificates: As stated in the rules, all BRC qualifying teams must be prepared to show their horse's passports and complete vaccination </w:t>
      </w:r>
      <w:r>
        <w:rPr>
          <w:sz w:val="20"/>
          <w:szCs w:val="20"/>
        </w:rPr>
        <w:t xml:space="preserve">records on the day of the competition. </w:t>
      </w:r>
      <w:r>
        <w:rPr>
          <w:sz w:val="20"/>
          <w:szCs w:val="20"/>
        </w:rPr>
        <w:t xml:space="preserve"> Chef </w:t>
      </w:r>
      <w:proofErr w:type="spellStart"/>
      <w:r>
        <w:rPr>
          <w:sz w:val="20"/>
          <w:szCs w:val="20"/>
        </w:rPr>
        <w:t>D’</w:t>
      </w:r>
      <w:r>
        <w:rPr>
          <w:sz w:val="20"/>
          <w:szCs w:val="20"/>
        </w:rPr>
        <w:t>Equipes</w:t>
      </w:r>
      <w:proofErr w:type="spellEnd"/>
      <w:r>
        <w:rPr>
          <w:sz w:val="20"/>
          <w:szCs w:val="20"/>
        </w:rPr>
        <w:t xml:space="preserve"> should ensure these are correct. </w:t>
      </w:r>
      <w:r>
        <w:rPr>
          <w:sz w:val="20"/>
          <w:szCs w:val="20"/>
        </w:rPr>
        <w:t> </w:t>
      </w:r>
      <w:r>
        <w:rPr>
          <w:sz w:val="20"/>
          <w:szCs w:val="20"/>
        </w:rPr>
        <w:t>Please send a copy of each horse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flu vaccination record with the entries (unless already on Area database). </w:t>
      </w:r>
      <w:r>
        <w:rPr>
          <w:sz w:val="20"/>
          <w:szCs w:val="20"/>
        </w:rPr>
        <w:t> </w:t>
      </w:r>
      <w:r>
        <w:rPr>
          <w:sz w:val="20"/>
          <w:szCs w:val="20"/>
        </w:rPr>
        <w:t>Any incorrect certificates will result in exclusion from</w:t>
      </w:r>
      <w:r>
        <w:rPr>
          <w:sz w:val="20"/>
          <w:szCs w:val="20"/>
        </w:rPr>
        <w:t xml:space="preserve"> the qualifying competition.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Entries will not be accepted without the correct fee, either by Cheque or BACS.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In the event of withdrawals, the </w:t>
      </w:r>
      <w:proofErr w:type="spellStart"/>
      <w:r>
        <w:rPr>
          <w:sz w:val="20"/>
          <w:szCs w:val="20"/>
        </w:rPr>
        <w:t>organisers</w:t>
      </w:r>
      <w:proofErr w:type="spellEnd"/>
      <w:r>
        <w:rPr>
          <w:sz w:val="20"/>
          <w:szCs w:val="20"/>
        </w:rPr>
        <w:t xml:space="preserve"> regret that they cannot refund entry fees.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Competitors must follow the instructions of stewar</w:t>
      </w:r>
      <w:r>
        <w:rPr>
          <w:sz w:val="20"/>
          <w:szCs w:val="20"/>
        </w:rPr>
        <w:t>ds at all times.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All horses and or ponies must be 4yrs or over.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Only persons and/or horses competing may use the warm up facilities.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Competitors may only warm up in the designated areas. </w:t>
      </w:r>
      <w:r>
        <w:rPr>
          <w:sz w:val="20"/>
          <w:szCs w:val="20"/>
        </w:rPr>
        <w:t> </w:t>
      </w:r>
      <w:r>
        <w:rPr>
          <w:sz w:val="20"/>
          <w:szCs w:val="20"/>
        </w:rPr>
        <w:t>Lunging is not permitted.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Horses may not be left unatte</w:t>
      </w:r>
      <w:r>
        <w:rPr>
          <w:sz w:val="20"/>
          <w:szCs w:val="20"/>
        </w:rPr>
        <w:t>nded tied to horseboxes or trailers. As a courtesy to the landowner please clear all droppings / hay. Park where requested by parking stewards.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Competitors must wear the correct hats, dress and footwear as per BRC rules:</w:t>
      </w:r>
    </w:p>
    <w:p w:rsidR="002061B7" w:rsidRDefault="00232255">
      <w:pPr>
        <w:pStyle w:val="Body"/>
        <w:rPr>
          <w:b/>
          <w:bCs/>
        </w:rPr>
      </w:pPr>
      <w:r>
        <w:rPr>
          <w:b/>
          <w:bCs/>
        </w:rPr>
        <w:t xml:space="preserve">Hard hats must be worn and </w:t>
      </w:r>
      <w:r>
        <w:rPr>
          <w:b/>
          <w:bCs/>
        </w:rPr>
        <w:t xml:space="preserve">chin strap fastened by all riders when mounted, conforming to one of the following - </w:t>
      </w:r>
      <w:r>
        <w:rPr>
          <w:b/>
          <w:bCs/>
        </w:rPr>
        <w:t>PAS015 (1998 or 2011</w:t>
      </w:r>
      <w:proofErr w:type="gramStart"/>
      <w:r>
        <w:rPr>
          <w:b/>
          <w:bCs/>
        </w:rPr>
        <w:t xml:space="preserve">), </w:t>
      </w:r>
      <w:r>
        <w:rPr>
          <w:b/>
          <w:bCs/>
        </w:rPr>
        <w:t xml:space="preserve"> VG</w:t>
      </w:r>
      <w:proofErr w:type="gramEnd"/>
      <w:r>
        <w:rPr>
          <w:b/>
          <w:bCs/>
        </w:rPr>
        <w:t xml:space="preserve">1 01.040: 2014-12 </w:t>
      </w:r>
      <w:r>
        <w:rPr>
          <w:b/>
          <w:bCs/>
        </w:rPr>
        <w:t xml:space="preserve">marked with the BSI Kite-mark / </w:t>
      </w:r>
      <w:proofErr w:type="spellStart"/>
      <w:r>
        <w:rPr>
          <w:b/>
          <w:bCs/>
        </w:rPr>
        <w:t>Inspec</w:t>
      </w:r>
      <w:proofErr w:type="spellEnd"/>
      <w:r>
        <w:rPr>
          <w:b/>
          <w:bCs/>
        </w:rPr>
        <w:t xml:space="preserve"> IC.   ASTM F1163 (2004a or 04a onwards</w:t>
      </w:r>
      <w:r>
        <w:rPr>
          <w:b/>
          <w:bCs/>
        </w:rPr>
        <w:t xml:space="preserve">) </w:t>
      </w:r>
      <w:r>
        <w:rPr>
          <w:b/>
          <w:bCs/>
        </w:rPr>
        <w:t>marked SEI Mark.</w:t>
      </w:r>
      <w:r>
        <w:rPr>
          <w:b/>
          <w:bCs/>
        </w:rPr>
        <w:t xml:space="preserve"> </w:t>
      </w:r>
      <w:r>
        <w:rPr>
          <w:b/>
          <w:bCs/>
        </w:rPr>
        <w:t>SNELL</w:t>
      </w:r>
      <w:r>
        <w:rPr>
          <w:b/>
          <w:bCs/>
        </w:rPr>
        <w:t xml:space="preserve"> E2001</w:t>
      </w:r>
      <w:r>
        <w:rPr>
          <w:b/>
          <w:bCs/>
        </w:rPr>
        <w:t xml:space="preserve"> or SNELL 2016.</w:t>
      </w:r>
      <w:r>
        <w:rPr>
          <w:b/>
          <w:bCs/>
        </w:rPr>
        <w:t xml:space="preserve"> AS/N</w:t>
      </w:r>
      <w:r>
        <w:rPr>
          <w:b/>
          <w:bCs/>
        </w:rPr>
        <w:t>ZS 3838 (2006</w:t>
      </w:r>
      <w:r>
        <w:rPr>
          <w:b/>
          <w:bCs/>
        </w:rPr>
        <w:t xml:space="preserve"> onwards</w:t>
      </w:r>
      <w:r>
        <w:rPr>
          <w:b/>
          <w:bCs/>
        </w:rPr>
        <w:t xml:space="preserve">) </w:t>
      </w:r>
      <w:r>
        <w:rPr>
          <w:b/>
          <w:bCs/>
        </w:rPr>
        <w:t>marked with the</w:t>
      </w:r>
      <w:r>
        <w:rPr>
          <w:b/>
          <w:bCs/>
        </w:rPr>
        <w:t xml:space="preserve"> SAI Global Mark.  </w:t>
      </w:r>
      <w:r>
        <w:rPr>
          <w:b/>
          <w:bCs/>
          <w:lang w:val="de-DE"/>
        </w:rPr>
        <w:t xml:space="preserve">NO OTHER SPECIFICATION WILL BE PERMITTED. </w:t>
      </w:r>
      <w:r>
        <w:rPr>
          <w:b/>
          <w:bCs/>
        </w:rPr>
        <w:t> </w:t>
      </w:r>
    </w:p>
    <w:p w:rsidR="002061B7" w:rsidRDefault="00232255">
      <w:pPr>
        <w:pStyle w:val="Body"/>
        <w:rPr>
          <w:b/>
          <w:bCs/>
        </w:rPr>
      </w:pPr>
      <w:r>
        <w:rPr>
          <w:b/>
          <w:bCs/>
        </w:rPr>
        <w:t xml:space="preserve">All competitors </w:t>
      </w:r>
      <w:r>
        <w:rPr>
          <w:b/>
          <w:bCs/>
          <w:u w:val="single"/>
        </w:rPr>
        <w:t>must have an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AQUA</w:t>
      </w:r>
      <w:r>
        <w:rPr>
          <w:b/>
          <w:bCs/>
          <w:u w:val="single"/>
          <w:lang w:val="de-DE"/>
        </w:rPr>
        <w:t xml:space="preserve"> hat</w:t>
      </w:r>
      <w:r>
        <w:rPr>
          <w:b/>
          <w:bCs/>
          <w:u w:val="single"/>
        </w:rPr>
        <w:t xml:space="preserve"> tag with either BRC, PC or BE logos.</w:t>
      </w:r>
      <w:r>
        <w:rPr>
          <w:b/>
          <w:bCs/>
        </w:rPr>
        <w:t xml:space="preserve">  </w:t>
      </w:r>
      <w:r>
        <w:rPr>
          <w:b/>
          <w:bCs/>
        </w:rPr>
        <w:t xml:space="preserve">Failure to do so will </w:t>
      </w:r>
      <w:r>
        <w:rPr>
          <w:b/>
          <w:bCs/>
          <w:lang w:val="nl-NL"/>
        </w:rPr>
        <w:t>result in elimination.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b/>
          <w:bCs/>
          <w:sz w:val="20"/>
          <w:szCs w:val="20"/>
        </w:rPr>
        <w:t>Health and Safety</w:t>
      </w:r>
      <w:r>
        <w:rPr>
          <w:sz w:val="20"/>
          <w:szCs w:val="20"/>
        </w:rPr>
        <w:t xml:space="preserve"> - The </w:t>
      </w:r>
      <w:proofErr w:type="spellStart"/>
      <w:r>
        <w:rPr>
          <w:sz w:val="20"/>
          <w:szCs w:val="20"/>
        </w:rPr>
        <w:t>organi</w:t>
      </w:r>
      <w:r>
        <w:rPr>
          <w:sz w:val="20"/>
          <w:szCs w:val="20"/>
        </w:rPr>
        <w:t>sers</w:t>
      </w:r>
      <w:proofErr w:type="spellEnd"/>
      <w:r>
        <w:rPr>
          <w:sz w:val="20"/>
          <w:szCs w:val="20"/>
        </w:rPr>
        <w:t xml:space="preserve"> of this event have taken reasonable precautions to ensure the health and safety of everyone present. </w:t>
      </w:r>
      <w:r>
        <w:rPr>
          <w:sz w:val="20"/>
          <w:szCs w:val="20"/>
        </w:rPr>
        <w:t> </w:t>
      </w:r>
      <w:r>
        <w:rPr>
          <w:sz w:val="20"/>
          <w:szCs w:val="20"/>
        </w:rPr>
        <w:t>For these measures to be effective everyone must take all reasonable precautions to avoid and prevent accidents occurring and must obey the instructi</w:t>
      </w:r>
      <w:r>
        <w:rPr>
          <w:sz w:val="20"/>
          <w:szCs w:val="20"/>
        </w:rPr>
        <w:t xml:space="preserve">ons of the </w:t>
      </w:r>
      <w:proofErr w:type="spellStart"/>
      <w:r>
        <w:rPr>
          <w:sz w:val="20"/>
          <w:szCs w:val="20"/>
        </w:rPr>
        <w:t>Organisers</w:t>
      </w:r>
      <w:proofErr w:type="spellEnd"/>
      <w:r>
        <w:rPr>
          <w:sz w:val="20"/>
          <w:szCs w:val="20"/>
        </w:rPr>
        <w:t xml:space="preserve"> and Officials and Stewards. Paramedics are on site for this competition.</w:t>
      </w:r>
    </w:p>
    <w:p w:rsidR="002061B7" w:rsidRDefault="00232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b/>
          <w:bCs/>
          <w:sz w:val="20"/>
          <w:szCs w:val="20"/>
        </w:rPr>
        <w:t xml:space="preserve">Legal Liability - </w:t>
      </w:r>
      <w:r>
        <w:rPr>
          <w:sz w:val="20"/>
          <w:szCs w:val="20"/>
        </w:rPr>
        <w:t xml:space="preserve">Horse / pony sports can be dangerous, and animals are unpredictable. Neither Rectory Farm or Wessex Gold Riding Club nor any person acting </w:t>
      </w:r>
      <w:r>
        <w:rPr>
          <w:sz w:val="20"/>
          <w:szCs w:val="20"/>
        </w:rPr>
        <w:t xml:space="preserve">on their behalf, or the landowners can accept any liability for the loss, damage, accident or injury to any person or property. </w:t>
      </w:r>
      <w:r>
        <w:rPr>
          <w:sz w:val="20"/>
          <w:szCs w:val="20"/>
        </w:rPr>
        <w:t> </w:t>
      </w:r>
      <w:r>
        <w:rPr>
          <w:sz w:val="20"/>
          <w:szCs w:val="20"/>
        </w:rPr>
        <w:t>It is a condition of entry that each entrant agrees to indemnify the above persons against any legal action arising from such a</w:t>
      </w:r>
      <w:r>
        <w:rPr>
          <w:sz w:val="20"/>
          <w:szCs w:val="20"/>
        </w:rPr>
        <w:t xml:space="preserve">n incident. </w:t>
      </w:r>
      <w:r>
        <w:rPr>
          <w:sz w:val="20"/>
          <w:szCs w:val="20"/>
        </w:rPr>
        <w:t>   </w:t>
      </w:r>
    </w:p>
    <w:p w:rsidR="002061B7" w:rsidRDefault="00232255">
      <w:pPr>
        <w:pStyle w:val="Default"/>
      </w:pPr>
      <w:r>
        <w:rPr>
          <w:sz w:val="20"/>
          <w:szCs w:val="20"/>
        </w:rPr>
        <w:t>     </w:t>
      </w:r>
      <w:r>
        <w:rPr>
          <w:b/>
          <w:bCs/>
          <w:sz w:val="20"/>
          <w:szCs w:val="20"/>
        </w:rPr>
        <w:t>All persons attending the show will be deemed to have accepted these rules and conditions.</w:t>
      </w:r>
    </w:p>
    <w:sectPr w:rsidR="002061B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55" w:rsidRDefault="00232255">
      <w:r>
        <w:separator/>
      </w:r>
    </w:p>
  </w:endnote>
  <w:endnote w:type="continuationSeparator" w:id="0">
    <w:p w:rsidR="00232255" w:rsidRDefault="0023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B7" w:rsidRDefault="00206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55" w:rsidRDefault="00232255">
      <w:r>
        <w:separator/>
      </w:r>
    </w:p>
  </w:footnote>
  <w:footnote w:type="continuationSeparator" w:id="0">
    <w:p w:rsidR="00232255" w:rsidRDefault="0023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B7" w:rsidRDefault="00206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B7"/>
    <w:rsid w:val="002061B7"/>
    <w:rsid w:val="00232255"/>
    <w:rsid w:val="008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102D9-AE88-4173-AF4E-72A6F6D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carea9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anneehowse@iclou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Roebuck</cp:lastModifiedBy>
  <cp:revision>2</cp:revision>
  <dcterms:created xsi:type="dcterms:W3CDTF">2019-04-06T16:53:00Z</dcterms:created>
  <dcterms:modified xsi:type="dcterms:W3CDTF">2019-04-06T16:53:00Z</dcterms:modified>
</cp:coreProperties>
</file>